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2724150" cy="676275"/>
            <wp:effectExtent b="0" l="0" r="0" t="0"/>
            <wp:docPr id="6"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724150" cy="6762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902587890625" w:line="240" w:lineRule="auto"/>
        <w:ind w:left="0" w:right="1292.8118896484375" w:firstLine="0"/>
        <w:jc w:val="right"/>
        <w:rPr>
          <w:rFonts w:ascii="Times New Roman" w:cs="Times New Roman" w:eastAsia="Times New Roman" w:hAnsi="Times New Roman"/>
          <w:b w:val="1"/>
          <w:bCs w:val="1"/>
          <w:i w:val="0"/>
          <w:iCs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6"/>
          <w:szCs w:val="36"/>
          <w:u w:val="none"/>
          <w:shd w:fill="auto" w:val="clear"/>
          <w:vertAlign w:val="baseline"/>
          <w:rtl w:val="0"/>
        </w:rPr>
        <w:t xml:space="preserve">CNL-605: Biopsychosocial Assessment Template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7.79052734375" w:line="240" w:lineRule="auto"/>
        <w:ind w:left="174.59999084472656"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Client’s Name: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Josh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Date: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9/9/2025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89599609375" w:line="240" w:lineRule="auto"/>
        <w:ind w:left="168.11996459960938"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DOB: Age: 24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89599609375" w:line="240" w:lineRule="auto"/>
        <w:ind w:left="177.4800109863281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Start Time: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1:00pm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End Time: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1:45pm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1.87255859375" w:line="240" w:lineRule="auto"/>
        <w:ind w:left="64.8000335693359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Identifying Information:</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89599609375" w:line="229.88847255706787" w:lineRule="auto"/>
        <w:ind w:left="61.439971923828125" w:right="78.61572265625" w:firstLine="3.6000061035156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Josh, a 24-year-old male, began experiencing symptoms of anxiety around age 19 or 20. He reports ongoing anxiety, a strong fear of failure, and self-doubt about his ability to succeed. He carries a history of mild depression and significant financial stress, describing himself as living “paycheck to paycheck.” Josh has attended college for six years and plans to graduate in May with a bachelor’s degree in accounting from Governor State University (GSU). Over the course of his studies, he changed majors several times, starting in accounting, then moving to finance and information systems, before ultimately returning to accounting. He has demonstrated ambition and strong capability.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00830078125" w:line="229.88847255706787" w:lineRule="auto"/>
        <w:ind w:left="59.52003479003906" w:right="22.904052734375" w:firstLine="5.51994323730468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Josh works in his grandmother’s family-owned business while he completes his degree. He currently prepares for the IRS enrollment exam and intends to transition into the professional workforce after graduation. He lives at home but plans to relocate to Chicago with his girlfriend once he finishes school. His anxiety first emerged when he moved from dorm living into an apartment. Josh’s parents are divorcing, and his mother has a history of postpartum depression and anxiety attacks. Beyond academics and work, Josh previously played lead guitar in a Christian worship band for several years, though he has not played recently. He manages his mood through diet and exercise and reads self-help books, especially works by Malcolm Gladwell, to build self-understanding and support personal growth.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98486328125" w:line="240" w:lineRule="auto"/>
        <w:ind w:left="65.9999847412109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Presenting Problem/Chief Complaint:</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8966064453125" w:line="229.88847255706787" w:lineRule="auto"/>
        <w:ind w:left="68.63998413085938" w:right="0" w:hanging="3.6000061035156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Josh presented with primary concerns of anxiety and mild depression, initially described by him as “a fog in my head where certain things became harder.” He has a previous diagnosis of mild depression and anxiety. His current difficulties appear primarily related to academic stress and pressures surrounding achievement, along with his perception of “what I feel I’m supposed to be doing in life at this point.”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00799560546875" w:line="229.88847255706787" w:lineRule="auto"/>
        <w:ind w:left="61.439971923828125" w:right="173.446044921875" w:firstLine="0.480041503906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central feature of Josh’s presentation is avoidance behavior, particularly in relation to academic responsibilities. He reported “freezing up” when faced with tasks such as an online quiz and subsequently avoiding them through distraction, including cleaning or searching for condos. He described his history of changing majors twice as part of an ongoing “avoidance pattern.” Avoidance is also present at work, where he described a consistent urge to leave early, which he linked to discomfort with other responsibilities such as completing a financial aid form. This pattern has also resulted in missed classes and leaving early on at least one occasion.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2.1995544433594"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2024. Grand Canyon University. All Rights Reserved.</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19050" distT="19050" distL="19050" distR="19050">
            <wp:extent cx="2724150" cy="676275"/>
            <wp:effectExtent b="0" l="0" r="0" t="0"/>
            <wp:docPr id="8" name="image6.png"/>
            <a:graphic>
              <a:graphicData uri="http://schemas.openxmlformats.org/drawingml/2006/picture">
                <pic:pic>
                  <pic:nvPicPr>
                    <pic:cNvPr id="0" name="image6.png"/>
                    <pic:cNvPicPr preferRelativeResize="0"/>
                  </pic:nvPicPr>
                  <pic:blipFill>
                    <a:blip r:embed="rId6"/>
                    <a:srcRect b="0" l="0" r="0" t="0"/>
                    <a:stretch>
                      <a:fillRect/>
                    </a:stretch>
                  </pic:blipFill>
                  <pic:spPr>
                    <a:xfrm>
                      <a:off x="0" y="0"/>
                      <a:ext cx="2724150" cy="676275"/>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871337890625" w:line="229.88847255706787" w:lineRule="auto"/>
        <w:ind w:left="59.759979248046875" w:right="104.371337890625" w:firstLine="5.2799987792968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Josh experiences a pervasive fear of failure and demonstrates catastrophic thinking. He holds the core belief that he “won’t be successful,” which is reinforced by negative automatic thoughts such as “I’m not gonna do well. I’m gonna fail” when preparing for academic tasks. He also reported catastrophic thoughts including “You’re not gonna graduate college. Your girlfriend’s gonna break up with you. You’re gonna be stuck living…” when worried about deadlines. Additionally, he expressed concern that his professor may think less of him if he underperforms.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00830078125" w:line="229.88847255706787" w:lineRule="auto"/>
        <w:ind w:left="61.439971923828125" w:right="19.974365234375" w:firstLine="2.63999938964843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He described the current period as “the hardest couple, the hardest six months in the past five years,” noting a demanding academic load and preparation for the IRS enrollment exam. He is strongly focused on graduating in May and entering the professional workforce. Symptoms of depression are also present, including low energy and reduced motivation. He noted avoiding picking up a prescription for three weeks, which he identified as another avoidance-related behavior connected to his mood. Financial stress contributes to his overall difficulties. He reported living “paycheck to paycheck” and struggling with basic expenses, including the purchase of textbooks.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98486328125" w:line="240" w:lineRule="auto"/>
        <w:ind w:left="72.48001098632812"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Substance Use History:</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31689453125" w:line="240" w:lineRule="auto"/>
        <w:ind w:left="65.0399780273437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Josh did not mention any history of substance use disorders or issues.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8497314453125" w:line="240" w:lineRule="auto"/>
        <w:ind w:left="61.920013427734375"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Addictions (i.e., gambling, pornography, video gaming):</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31689453125" w:line="229.88847255706787" w:lineRule="auto"/>
        <w:ind w:left="60.240020751953125" w:right="287.55126953125" w:firstLine="4.7999572753906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Josh demonstrates significant avoidance behaviors in relation to academic tasks and future planning. These behaviors were identified as “a behavioral habit” and a “compensatory strategy” for managing underlying anxiety and negative core beliefs. These patterns are not classified as addictions in the current materials but are instead conceptualized within the framework of anxiety and mild depression, with avoidance serving as a central maintaining factor.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7.96142578125" w:line="240" w:lineRule="auto"/>
        <w:ind w:left="64.8000335693359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Medical History/Mental Health History/Hospitalizations:</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8966064453125" w:line="229.88847255706787" w:lineRule="auto"/>
        <w:ind w:left="61.920013427734375" w:right="70.83251953125" w:firstLine="2.15995788574218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Medical History: No significant medical conditions, diagnoses, or treatments were reported. Josh mentioned having a prescription that he has avoided picking up for the past three weeks, though the specific medication was not identified. He reports dieting and exercising regularly, which he believes “really helps with my mood and just being really positive.” He denies any difficulties with sleep, stating that he does “not have a problem sleeping or waking up” and that his “sleep schedule’s great.”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00799560546875" w:line="229.88847255706787" w:lineRule="auto"/>
        <w:ind w:left="59.52003479003906" w:right="179.874267578125" w:firstLine="4.55993652343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Mental Health History: Josh stated that he had no prior history of depression or anxiety before this period. His current difficulties center on academic stress, performance-related pressures, and perceived expectations.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8.2345581054688"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2024. Grand Canyon University. All Rights Reserved.</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19050" distT="19050" distL="19050" distR="19050">
            <wp:extent cx="2724150" cy="676275"/>
            <wp:effectExtent b="0" l="0" r="0" t="0"/>
            <wp:docPr id="7"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2724150" cy="676275"/>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871337890625" w:line="240" w:lineRule="auto"/>
        <w:ind w:left="61.920013427734375"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Abuse/Trauma History:</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89599609375" w:line="229.88847255706787" w:lineRule="auto"/>
        <w:ind w:left="59.52003479003906" w:right="107.537841796875" w:firstLine="7.67997741699218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There is no information indicating that Josh has a history of abuse or trauma. However, several stressful experiences contributed to the development of his anxiety and mild depression. These include the breakup with a high school girlfriend, his parents’ divorce, and a difficult transition at ISU. Regarding the divorce, Josh initially stated it “didn’t really affect me as much,” but later acknowledged that it “maybe affected me, I just didn’t realize it.” Josh described his transition at ISU as destabilizing. This period involved moving from the dormitories into an apartment, stepping away from a business fraternity where he had served as social chair, and ultimately shifting his perspective toward university life. He reflected that this “rocked [his] world a bit”. While these events are considered significant adverse and formative experiences, they are not categorized as abuse or trauma.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98486328125" w:line="240" w:lineRule="auto"/>
        <w:ind w:left="72.48001098632812"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Social History and Resources:</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8966064453125" w:line="229.88847255706787" w:lineRule="auto"/>
        <w:ind w:left="59.52003479003906" w:right="39.8046875" w:firstLine="5.51994323730468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Josh describes his girlfriend as a main motivator for achieving personal goals, such as moving out of his parents’ house. His girlfriend is attentive to his moods and notices when he becomes anxious, which reflects a close level of intimacy in their relationship. He is also mindful of her accomplishments, noting that she graduated last year and secured a well-paying job.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00830078125" w:line="229.88847255706787" w:lineRule="auto"/>
        <w:ind w:left="59.759979248046875" w:right="103.90625" w:firstLine="4.0800476074218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Family dynamics remain significant stressors. Josh’s grandmother serves as an important mentor figure; she encouraged him to seek help when his anxiety and depression began. She also owns the family business where he works. In his role, Josh is the only daily family member present in the office and notes that, despite not having a formal management title, “usually what I say gets done.” He worries about the fragile state of the business and shifting family dynamics.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00830078125" w:line="229.88847255706787" w:lineRule="auto"/>
        <w:ind w:left="61.439971923828125" w:right="40.53466796875" w:firstLine="2.63999938964843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Peer and social relationships have also played a role. During his time at ISU, he left a business fraternity where he had been social chair. He also struggles with social comparison of peers on Facebook, which exacerbates feelings of inadequacy. He feels that this comparison influenced his decision to transfer to Governor State University (GSU) in order to feel like “a bigger fish in a smaller pond.” At GSU, he is set to graduate in May. He notes that classes meet only once per week, which makes missing a class feel especially noticeable.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00799560546875" w:line="229.88847255706787" w:lineRule="auto"/>
        <w:ind w:left="62.39997863769531" w:right="29.22119140625" w:firstLine="2.63999938964843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Josh identifies several strengths. Intellectually, he considers himself “educationally sound” and ambitious, with strong organizational skills and a commitment to self-understanding. He has recently experienced small successes, such as checking his credit report and addressing related financial tasks, and maintains a regular, healthy sleep schedule. He is proactive in therapy, requesting practical exercises to work on between sessions.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00799560546875" w:line="229.88847255706787" w:lineRule="auto"/>
        <w:ind w:left="61.439971923828125" w:right="122.94189453125" w:firstLine="4.56001281738281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 terms of career, Josh contributes to the family business while preparing for the IRS enrollment exam, with the goal of entering the professional workforce after graduation. Financial stress remains a consistent worry, as he lives paycheck to paycheck. He recently paid off $1,000 in debt in two months, largely using his tax return. Areas of vulnerability include his avoidance behaviors, which are a central target for therapy, and his significant fear of failure, which reinforces his core belief that he “won’t be successful.” He also demonstrates catastrophic thinking, low energy consistent with depressive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2.2581481933594"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2024. Grand Canyon University. All Rights Reserved.</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19050" distT="19050" distL="19050" distR="19050">
            <wp:extent cx="2724150" cy="676275"/>
            <wp:effectExtent b="0" l="0" r="0" t="0"/>
            <wp:docPr id="3" name="image7.png"/>
            <a:graphic>
              <a:graphicData uri="http://schemas.openxmlformats.org/drawingml/2006/picture">
                <pic:pic>
                  <pic:nvPicPr>
                    <pic:cNvPr id="0" name="image7.png"/>
                    <pic:cNvPicPr preferRelativeResize="0"/>
                  </pic:nvPicPr>
                  <pic:blipFill>
                    <a:blip r:embed="rId6"/>
                    <a:srcRect b="0" l="0" r="0" t="0"/>
                    <a:stretch>
                      <a:fillRect/>
                    </a:stretch>
                  </pic:blipFill>
                  <pic:spPr>
                    <a:xfrm>
                      <a:off x="0" y="0"/>
                      <a:ext cx="2724150" cy="676275"/>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871337890625" w:line="229.88847255706787" w:lineRule="auto"/>
        <w:ind w:left="68.63998413085938" w:right="218.7890625" w:firstLine="3.12004089355468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symptoms, and anxiety triggered by social comparison. A family history of postpartum depression and anxiety in his mother may contribute to genetic predisposition within the vulnerability-stress model.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00830078125" w:line="240" w:lineRule="auto"/>
        <w:ind w:left="64.56001281738281"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Legal History:</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255859375" w:line="459.77694511413574" w:lineRule="auto"/>
        <w:ind w:left="64.80003356933594" w:right="1916.5966796875" w:firstLine="0.2399444580078125"/>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131314"/>
          <w:sz w:val="24"/>
          <w:szCs w:val="24"/>
          <w:highlight w:val="white"/>
          <w:u w:val="none"/>
          <w:vertAlign w:val="baseline"/>
          <w:rtl w:val="0"/>
        </w:rPr>
        <w:t xml:space="preserve">Josh does not mention any legal issues, arrests, or involvement with the legal system</w:t>
      </w:r>
      <w:r w:rsidDel="00000000" w:rsidR="00000000" w:rsidRPr="00000000">
        <w:rPr>
          <w:rFonts w:ascii="Times New Roman" w:cs="Times New Roman" w:eastAsia="Times New Roman" w:hAnsi="Times New Roman"/>
          <w:b w:val="0"/>
          <w:bCs w:val="0"/>
          <w:i w:val="0"/>
          <w:iCs w:val="0"/>
          <w:smallCaps w:val="0"/>
          <w:strike w:val="0"/>
          <w:color w:val="131314"/>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Educational History:</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19384765625" w:line="229.88847255706787" w:lineRule="auto"/>
        <w:ind w:left="59.52003479003906" w:right="135.816650390625" w:firstLine="5.51994323730468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Josh reported that during late adolescence he was “very educationally sound” and had “a lot of ambition,” expecting at age 18 that he would be “taking over the world.” Around age 19–20, however, he began experiencing anxiety. He stated clearly that he had no history of depression or anxiety prior to this period. He initially attended ISU, where he began in accounting, switched to finance, and later to information systems. When questioned whether these academic shifts reflected an “avoidance pattern,” which Josh agreed with. Due to accumulating many upper-division credits without a clear focus, GSU placed him in an interdisciplinary program. He has spent the last year returning his focus to accounting.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00830078125" w:line="229.88847255706787" w:lineRule="auto"/>
        <w:ind w:left="59.52003479003906" w:right="22.491455078125" w:firstLine="4.55993652343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During his time at ISU, Josh experienced multiple stressors that coincided with the onset of his anxiety. He transitioned from dormitory living to an apartment, which he described as “not being cradled by the university anymore.” This period overlapped with a breakup and his parents’ divorce. During this period, he often avoided responsibilities, at times lying in bed rather than attending class, leaving classes early, and eventually falling behind. He reported taking a “really light load” of classes one semester, while maintaining university enrollment, and placed his fraternity membership on hold.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00830078125" w:line="229.88847255706787" w:lineRule="auto"/>
        <w:ind w:left="68.16001892089844" w:right="239.564208984375" w:firstLine="0.47996520996093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Currently, Josh is enrolled at GSU and will graduate in May with a bachelor’s degree after six years of college. He described this semester as “the hardest six months in the past five years of my life”. His current anxiety and mild depression are linked primarily to academic stress and his perception of expectations around success at this stage of life.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98486328125" w:line="240" w:lineRule="auto"/>
        <w:ind w:left="65.27999877929688"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Family History:</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31689453125" w:line="229.88847255706787" w:lineRule="auto"/>
        <w:ind w:left="59.52003479003906" w:right="9.03564453125" w:firstLine="5.51994323730468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Josh’s parents’ divorce created a “trifecta of stress” or “perfect storm”. His mother has a history of postpartum depression and has experienced one or two anxiety attacks, a potential genetic predisposition within a vulnerability-stress model, suggesting a biological vulnerability to anxiety or depression. Josh also reported that during the divorce his parents would accuse each other of mental health issues, such as labeling one another with conditions like “she’s bipolar, she’s this, he’s that.”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55810546875" w:line="229.88847255706787" w:lineRule="auto"/>
        <w:ind w:left="63.119964599609375" w:right="219.873046875" w:firstLine="1.9200134277343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Josh identified his grandmother as a close mentor who played a key role in his mental health journey. She was the one who encouraged him to seek help when he first experienced anxiety and depression, Within the business, Josh reported that he is the only family member who works in the office daily. He does not hold a formal managerial title and “can’t tell anybody what to do”. He expressed concern that changing his work habits could cause problems. In reflecting on his parents, Josh stated, “Most people I’m with would say I’m nothing like my parents,” particularly among colleagues.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6.2815856933594"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2024. Grand Canyon University. All Rights Reserved.</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19050" distT="19050" distL="19050" distR="19050">
            <wp:extent cx="2724150" cy="676275"/>
            <wp:effectExtent b="0" l="0" r="0" t="0"/>
            <wp:docPr id="2"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2724150" cy="676275"/>
                    </a:xfrm>
                    <a:prstGeom prst="rect"/>
                    <a:ln/>
                  </pic:spPr>
                </pic:pic>
              </a:graphicData>
            </a:graphic>
          </wp:inline>
        </w:drawing>
      </w: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871337890625" w:line="240" w:lineRule="auto"/>
        <w:ind w:left="69.59999084472656"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Cultural Factors:</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89599609375" w:line="229.88847255706787" w:lineRule="auto"/>
        <w:ind w:left="59.52003479003906" w:right="302.335205078125" w:firstLine="5.519943237304687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Josh reported past involvement in religious and spiritual activities, noting that he was the lead guitar player for a Christian worship band for four to five years. He enjoyed this role and playing guitar in general, reflecting a meaningful connection to both music and the culture of a faith-based community.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00830078125" w:line="229.88847255706787" w:lineRule="auto"/>
        <w:ind w:left="61.439971923828125" w:right="79.228515625" w:firstLine="2.63999938964843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He described anxiety related to social comparison, particularly when viewing “really successful people” on social media platform. His decision to transfer to GSU, where he described wanting to be “a bigger fish in a smaller pond,” appears to be a response to these pressures. In addition, Josh engages with a culture of self-improvement and personal development. He reported frequently reading self-help books, including works by Malcolm Gladwell. This interest demonstrates his orientation toward growth, reflection, and proactive self-improvement.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98486328125" w:line="240" w:lineRule="auto"/>
        <w:ind w:left="64.56001281738281"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Resources, Strengths, and Weaknesses:</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31689453125" w:line="229.88847255706787" w:lineRule="auto"/>
        <w:ind w:left="59.52003479003906" w:right="4.013671875" w:firstLine="5.51994323730468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Josh identifies several personal and environmental resources that support his functioning. His grandmother serves as a close mentor. His girlfriend is his “main motivator to do anything anymore.” He plans to move to Chicago with her after graduation, and she is observant of his moods and supportive of his goals. At work, he reports that “usually what I say gets done,” and he is permitted flexibility in his schedule, though he still seeks permission for changes. Josh uses diet and exercise to manage his mood, noting these strategies “really help with my mood and just being really positive.” He reads self-help books, evidence of Josh’s inquisitiveness and drive for self-understanding. He keeps organized with multiple to-do lists, always carrying pen and paper, and remains open to using technology to track his thoughts. In therapy, Josh is engaged with the CBT model, viewing it as a helpful “textbook model,” and is open to completing a thought record and practicing new strategies.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86328125" w:line="229.88847255706787" w:lineRule="auto"/>
        <w:ind w:left="61.439971923828125" w:right="10.8984375" w:firstLine="3.6000061035156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Josh’s strengths include ambition, academic competence, and self-awareness. From a young age, he was entrepreneurial, and he continues to identify as academically capable. He has taken a full course load while studying for the IRS enrollment exam and has not missed classes this semester, aside from leaving one early. He demonstrates insight into his condition. Josh views this semester as the most challenging in years, but frames this as an intentional effort to “grab the bull by the horns,” motivated to succeed and graduate. He also describes himself as effective in the workplace, stating, “I’m good at my job.”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97283935546875" w:line="240" w:lineRule="auto"/>
        <w:ind w:left="69.59999084472656"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Case Conceptualization (Conceptualize the case using your preferred theoretical orientation):</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3.8848876953125" w:line="229.88847255706787" w:lineRule="auto"/>
        <w:ind w:left="59.52003479003906" w:right="65.716552734375" w:firstLine="4.31999206542968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From a family systems perspective, Josh’s symptoms can be understood as manifestations of unresolved family emotional processes and a struggle with differentiation of self. His ambivalence regarding his parents’ divorce reflects an attempt at emotional cutoff, suppressing his response to preserve stability. The divorce itself, marked by parental accusations points to high emotional reactivity and projection within the family system. From a family systems view, this suggests both biological vulnerability and intergenerational transmission of anxiety-related patterns He perceives the business as fragile and fears that asserting independence could disrupt stability. This dynamic reflects a blurred boundary between family and professional systems, reinforcing his difficulty with self-differentiation.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4.3284606933594"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2024. Grand Canyon University. All Rights Reserved.</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19050" distT="19050" distL="19050" distR="19050">
            <wp:extent cx="2724150" cy="676275"/>
            <wp:effectExtent b="0" l="0" r="0" t="0"/>
            <wp:docPr id="5"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724150" cy="676275"/>
                    </a:xfrm>
                    <a:prstGeom prst="rect"/>
                    <a:ln/>
                  </pic:spPr>
                </pic:pic>
              </a:graphicData>
            </a:graphic>
          </wp:inline>
        </w:drawing>
      </w: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871337890625" w:line="229.88847255706787" w:lineRule="auto"/>
        <w:ind w:left="59.52003479003906" w:right="18.1640625" w:firstLine="2.39997863769531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Avoidance and catastrophic thinking serve as compensatory strategies. Josh acknowledges academic and professional avoidance patterns, including switching majors, skipping tasks, and delaying responsibilities. He catastrophizes outcomes such as failing college, losing his relationship, and being unable to live independently. These patterns mirror family dynamics in which anxiety and instability are projected and absorbed across subsystems. His reliance on social comparison, especially on social media, reflects difficulty deriving self-worth from internal validation rather than external approval.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00830078125" w:line="229.88847255706787" w:lineRule="auto"/>
        <w:ind w:left="67.20001220703125" w:right="44.91943359375" w:hanging="3.12004089355468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Resources and strengths include the supportive presence of his grandmother and girlfriend. His girlfriend, whom he plans to move to Chicago with, represents a potential opportunity for differentiation and the formation of a new, healthier relational system. Josh also demonstrates ambition, academic competence, and insight into his avoidance patterns. He actively engages with self-help literature, expresses motivation to “overcome avoidance,” and frames his current semester as a turning point, stating he is trying to “grab the bull by the horns.”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00830078125" w:line="229.88847255706787" w:lineRule="auto"/>
        <w:ind w:left="62.39997863769531" w:right="15.225830078125" w:firstLine="0.71998596191406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Weaknesses are tied to his low differentiation of self, which underlies much of his avoidance, fear of failure, and reliance on external validation. His interdependence with the family business perpetuates fragile, undifferentiated dynamics, limiting professional autonomy. In summary, Josh’s anxiety and depression are rooted in his family system, shaped by parental conflict, maternal vulnerability to anxiety, triangulation with his grandmother, and diffuse boundaries within the family business. His journey toward mental health will require developing greater differentiation of self, reducing avoidance, and cultivating a stable sense of identity independent of family and external pressures.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98486328125" w:line="240" w:lineRule="auto"/>
        <w:ind w:left="69.59999084472656"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Clinical Justification:</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31689453125" w:line="229.88847255706787" w:lineRule="auto"/>
        <w:ind w:left="59.52003479003906" w:right="149.8974609375" w:firstLine="5.51994323730468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Josh meets criteria for Generalized Anxiety Disorder (F41.1) with comorbid Mild Major Depressive Disorder (F32.0). His symptoms are maintained by catastrophic thinking and behavioral avoidance, reinforced by family stressors and social comparison. From a CBT perspective, avoidance serves as a compensatory strategy that provides short-term relief but perpetuates anxiety. From a Family Systems perspective, his difficulties reflect challenges with differentiation of self in the context of fragile family business dynamics and parental conflict. Protective factors include his ambition, organizational skills, supportive relationships, and openness to therapeutic interventions.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55810546875" w:line="240" w:lineRule="auto"/>
        <w:ind w:left="64.8000335693359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Initial Diagnosis (</w:t>
      </w:r>
      <w:r w:rsidDel="00000000" w:rsidR="00000000" w:rsidRPr="00000000">
        <w:rPr>
          <w:rFonts w:ascii="Times New Roman" w:cs="Times New Roman" w:eastAsia="Times New Roman" w:hAnsi="Times New Roman"/>
          <w:b w:val="1"/>
          <w:bCs w:val="1"/>
          <w:i w:val="1"/>
          <w:iCs w:val="1"/>
          <w:smallCaps w:val="0"/>
          <w:strike w:val="0"/>
          <w:color w:val="000000"/>
          <w:sz w:val="24"/>
          <w:szCs w:val="24"/>
          <w:u w:val="single"/>
          <w:shd w:fill="auto" w:val="clear"/>
          <w:vertAlign w:val="baseline"/>
          <w:rtl w:val="0"/>
        </w:rPr>
        <w:t xml:space="preserve">DSM-5</w:t>
      </w: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p>
    <w:tbl>
      <w:tblPr>
        <w:tblStyle w:val="Table1"/>
        <w:tblW w:w="10060.0" w:type="dxa"/>
        <w:jc w:val="left"/>
        <w:tblInd w:w="5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60"/>
        <w:gridCol w:w="1300"/>
        <w:gridCol w:w="1860"/>
        <w:gridCol w:w="1280"/>
        <w:gridCol w:w="4060"/>
        <w:tblGridChange w:id="0">
          <w:tblGrid>
            <w:gridCol w:w="1560"/>
            <w:gridCol w:w="1300"/>
            <w:gridCol w:w="1860"/>
            <w:gridCol w:w="1280"/>
            <w:gridCol w:w="4060"/>
          </w:tblGrid>
        </w:tblGridChange>
      </w:tblGrid>
      <w:tr>
        <w:trPr>
          <w:cantSplit w:val="0"/>
          <w:trHeight w:val="84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9999847412109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Principal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8848876953125" w:line="240" w:lineRule="auto"/>
              <w:ind w:left="133.11996459960938"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Diagnosis: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8848876953125" w:line="240" w:lineRule="auto"/>
              <w:ind w:left="138.3999633789062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GAD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10.140380859375" w:firstLine="0"/>
              <w:jc w:val="righ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ICD-10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8848876953125"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DSM-5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8848876953125"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Disorder: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Subtypes: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Specifiers:</w:t>
            </w:r>
          </w:p>
        </w:tc>
      </w:tr>
      <w:tr>
        <w:trPr>
          <w:cantSplit w:val="0"/>
          <w:trHeight w:val="22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8.8400268554687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F41.1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3999633789062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Generalized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6.9198608398437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Anxiety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0798950195312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Disorder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46.4398193359375" w:right="185.421142578125" w:firstLine="0.48034667968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Anxiety has been persistent and chronic, with symptoms fluctuating in intensity depending on stress, and his overall severity is best described as mild to moderate. Worries center on academics, finances, relationships, family stability, his ability to graduate, his financial security, fears of losing</w:t>
            </w:r>
          </w:p>
        </w:tc>
      </w:tr>
    </w:tbl>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2024. Grand Canyon University. All Rights Reserved.</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19050" distT="19050" distL="19050" distR="19050">
            <wp:extent cx="2724150" cy="676275"/>
            <wp:effectExtent b="0" l="0" r="0" t="0"/>
            <wp:docPr id="4" name="image5.png"/>
            <a:graphic>
              <a:graphicData uri="http://schemas.openxmlformats.org/drawingml/2006/picture">
                <pic:pic>
                  <pic:nvPicPr>
                    <pic:cNvPr id="0" name="image5.png"/>
                    <pic:cNvPicPr preferRelativeResize="0"/>
                  </pic:nvPicPr>
                  <pic:blipFill>
                    <a:blip r:embed="rId6"/>
                    <a:srcRect b="0" l="0" r="0" t="0"/>
                    <a:stretch>
                      <a:fillRect/>
                    </a:stretch>
                  </pic:blipFill>
                  <pic:spPr>
                    <a:xfrm>
                      <a:off x="0" y="0"/>
                      <a:ext cx="2724150" cy="676275"/>
                    </a:xfrm>
                    <a:prstGeom prst="rect"/>
                    <a:ln/>
                  </pic:spPr>
                </pic:pic>
              </a:graphicData>
            </a:graphic>
          </wp:inline>
        </w:drawing>
      </w:r>
      <w:r w:rsidDel="00000000" w:rsidR="00000000" w:rsidRPr="00000000">
        <w:rPr>
          <w:rtl w:val="0"/>
        </w:rPr>
      </w:r>
    </w:p>
    <w:tbl>
      <w:tblPr>
        <w:tblStyle w:val="Table2"/>
        <w:tblW w:w="10060.0" w:type="dxa"/>
        <w:jc w:val="left"/>
        <w:tblInd w:w="5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60"/>
        <w:gridCol w:w="1300"/>
        <w:gridCol w:w="1860"/>
        <w:gridCol w:w="1280"/>
        <w:gridCol w:w="4060"/>
        <w:tblGridChange w:id="0">
          <w:tblGrid>
            <w:gridCol w:w="1560"/>
            <w:gridCol w:w="1300"/>
            <w:gridCol w:w="1860"/>
            <w:gridCol w:w="1280"/>
            <w:gridCol w:w="4060"/>
          </w:tblGrid>
        </w:tblGridChange>
      </w:tblGrid>
      <w:tr>
        <w:trPr>
          <w:cantSplit w:val="0"/>
          <w:trHeight w:val="304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44.520263671875" w:right="156.038818359375" w:firstLine="1.91955566406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his girlfriend, and anxiety about the family business. Cognitively, he demonstrates catastrophic thinking, fear of failure, and reliance on external validation, often comparing himself to peers. Behaviorally, Josh relies on avoidance as a compensatory strategy, frequently delaying or neglecting academic, professional, and self-care tasks despite recognizing the negative consequences.</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6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33.11996459960938" w:right="252.81097412109375" w:firstLine="2.8800201416015625"/>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Provisional Diagnosis: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830078125" w:line="240" w:lineRule="auto"/>
              <w:ind w:left="134.07997131347656"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Major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07997131347656"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Depressive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07997131347656"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Disorder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10.140380859375" w:firstLine="0"/>
              <w:jc w:val="righ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ICD-10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DSM-5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Disorder: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Subtypes: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Specifiers:</w:t>
            </w:r>
          </w:p>
        </w:tc>
      </w:tr>
      <w:tr>
        <w:trPr>
          <w:cantSplit w:val="0"/>
          <w:trHeight w:val="8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8.8400268554687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F32.0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0798950195312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MDD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080200195312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Mild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44.520263671875" w:right="89.4580078125" w:firstLine="5.2795410156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Low energy, diminished engagement in pleasurable activities, negative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830078125" w:line="240" w:lineRule="auto"/>
              <w:ind w:left="156.7602539062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self-beliefs.</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8000335693359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Initial Treatment Goals Informed by Theoretical Orientation (SMART Goal Format):</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p>
    <w:tbl>
      <w:tblPr>
        <w:tblStyle w:val="Table3"/>
        <w:tblW w:w="10060.0" w:type="dxa"/>
        <w:jc w:val="left"/>
        <w:tblInd w:w="5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60"/>
        <w:gridCol w:w="3920.0006103515625"/>
        <w:gridCol w:w="1479.9993896484375"/>
        <w:tblGridChange w:id="0">
          <w:tblGrid>
            <w:gridCol w:w="4660"/>
            <w:gridCol w:w="3920.0006103515625"/>
            <w:gridCol w:w="1479.9993896484375"/>
          </w:tblGrid>
        </w:tblGridChange>
      </w:tblGrid>
      <w:tr>
        <w:trPr>
          <w:cantSplit w:val="0"/>
          <w:trHeight w:val="11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38.16001892089844" w:right="126.38427734375" w:firstLine="1.67999267578125"/>
              <w:jc w:val="left"/>
              <w:rPr>
                <w:rFonts w:ascii="Times New Roman" w:cs="Times New Roman" w:eastAsia="Times New Roman" w:hAnsi="Times New Roman"/>
                <w:b w:val="0"/>
                <w:bCs w:val="0"/>
                <w:i w:val="0"/>
                <w:iCs w:val="0"/>
                <w:smallCaps w:val="0"/>
                <w:strike w:val="0"/>
                <w:color w:val="131314"/>
                <w:sz w:val="24"/>
                <w:szCs w:val="24"/>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Goal # 1: </w:t>
            </w:r>
            <w:r w:rsidDel="00000000" w:rsidR="00000000" w:rsidRPr="00000000">
              <w:rPr>
                <w:rFonts w:ascii="Times New Roman" w:cs="Times New Roman" w:eastAsia="Times New Roman" w:hAnsi="Times New Roman"/>
                <w:b w:val="0"/>
                <w:bCs w:val="0"/>
                <w:i w:val="0"/>
                <w:iCs w:val="0"/>
                <w:smallCaps w:val="0"/>
                <w:strike w:val="0"/>
                <w:color w:val="131314"/>
                <w:sz w:val="24"/>
                <w:szCs w:val="24"/>
                <w:highlight w:val="white"/>
                <w:u w:val="none"/>
                <w:vertAlign w:val="baseline"/>
                <w:rtl w:val="0"/>
              </w:rPr>
              <w:t xml:space="preserve">Josh will increase his awareness and understanding of his individual emotional and</w:t>
            </w:r>
            <w:r w:rsidDel="00000000" w:rsidR="00000000" w:rsidRPr="00000000">
              <w:rPr>
                <w:rFonts w:ascii="Times New Roman" w:cs="Times New Roman" w:eastAsia="Times New Roman" w:hAnsi="Times New Roman"/>
                <w:b w:val="0"/>
                <w:bCs w:val="0"/>
                <w:i w:val="0"/>
                <w:iCs w:val="0"/>
                <w:smallCaps w:val="0"/>
                <w:strike w:val="0"/>
                <w:color w:val="131314"/>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131314"/>
                <w:sz w:val="24"/>
                <w:szCs w:val="24"/>
                <w:highlight w:val="white"/>
                <w:u w:val="none"/>
                <w:vertAlign w:val="baseline"/>
                <w:rtl w:val="0"/>
              </w:rPr>
              <w:t xml:space="preserve">cognitive responses to stressors, particularly those influenced by, or perceived to be influenced by, his</w:t>
            </w:r>
            <w:r w:rsidDel="00000000" w:rsidR="00000000" w:rsidRPr="00000000">
              <w:rPr>
                <w:rFonts w:ascii="Times New Roman" w:cs="Times New Roman" w:eastAsia="Times New Roman" w:hAnsi="Times New Roman"/>
                <w:b w:val="0"/>
                <w:bCs w:val="0"/>
                <w:i w:val="0"/>
                <w:iCs w:val="0"/>
                <w:smallCaps w:val="0"/>
                <w:strike w:val="0"/>
                <w:color w:val="131314"/>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131314"/>
                <w:sz w:val="24"/>
                <w:szCs w:val="24"/>
                <w:highlight w:val="white"/>
                <w:u w:val="none"/>
                <w:vertAlign w:val="baseline"/>
                <w:rtl w:val="0"/>
              </w:rPr>
              <w:t xml:space="preserve">family system dynamics, as a foundational step towards enhanced differentiation of self.</w:t>
            </w:r>
          </w:p>
        </w:tc>
      </w:tr>
      <w:tr>
        <w:trPr>
          <w:cantSplit w:val="0"/>
          <w:trHeight w:val="5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3599700927734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Objectives: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7998046875"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Interventions: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8.6395263671875"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Target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1195068359375"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Date:</w:t>
            </w:r>
          </w:p>
        </w:tc>
      </w:tr>
      <w:tr>
        <w:trPr>
          <w:cantSplit w:val="0"/>
          <w:trHeight w:val="22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8.0799865722656"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Josh will reflect on possible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8.1599426269531"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connections between these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858.1599426269531" w:right="246.295166015625" w:firstLine="0.7200622558593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experiences and family expectations, obligations such as family business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799560546875" w:line="240" w:lineRule="auto"/>
              <w:ind w:left="0" w:right="120.223388671875"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dynamics, or historical family patterns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36.4398193359375" w:right="72.547607421875" w:firstLine="3.60046386718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Josh will complete thought records for at least three to five instances per week. These entries will document specific situations that trigger anxiety, avoidance, or catastrophic thinking, along with the automatic thoughts and emotions associated with each event.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039672851562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weeks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35913085937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from initial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59643554687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session</w:t>
            </w:r>
          </w:p>
        </w:tc>
      </w:tr>
      <w:tr>
        <w:trPr>
          <w:cantSplit w:val="0"/>
          <w:trHeight w:val="22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495.03997802734375" w:right="131.7938232421875"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With therapist guidance, Josh will use the thought record to explore how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799560546875" w:line="229.88847255706787" w:lineRule="auto"/>
              <w:ind w:left="859.8399353027344" w:right="253.4375" w:firstLine="1.9200134277343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situations involving family members (his grandmother, his parents’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8148193359375" w:line="240" w:lineRule="auto"/>
              <w:ind w:left="0" w:right="417.904052734375"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divorce, or his role in the business)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858.1599426269531" w:right="110.5548095703125" w:firstLine="0.480041503906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and internalized family expectations contribute to his anxious thoughts and avoidance behaviors.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36.4398193359375" w:right="121.544189453125" w:firstLine="5.75988769531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thought record will be used to identify automatic thoughts as well as a deliberate practice for Josh to separate and define his own internal reactions, both feelings and thoughts, from external pressures. Particular focus will be given to academic demands, his pervasive fear of failure,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039672851562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weeks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35913085937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from initial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59643554687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session</w:t>
            </w:r>
          </w:p>
        </w:tc>
      </w:tr>
    </w:tbl>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ectPr>
          <w:pgSz w:h="15840" w:w="12240" w:orient="portrait"/>
          <w:pgMar w:bottom="771.9140625" w:top="750" w:left="1020" w:right="1056.610107421875" w:header="0" w:footer="720"/>
          <w:pgNumType w:start="1"/>
        </w:sect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2024. Grand Canyon University. All Rights Reserved.</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19050" distT="19050" distL="19050" distR="19050">
            <wp:extent cx="2724150" cy="676275"/>
            <wp:effectExtent b="0" l="0" r="0" t="0"/>
            <wp:docPr id="1" name="image8.png"/>
            <a:graphic>
              <a:graphicData uri="http://schemas.openxmlformats.org/drawingml/2006/picture">
                <pic:pic>
                  <pic:nvPicPr>
                    <pic:cNvPr id="0" name="image8.png"/>
                    <pic:cNvPicPr preferRelativeResize="0"/>
                  </pic:nvPicPr>
                  <pic:blipFill>
                    <a:blip r:embed="rId6"/>
                    <a:srcRect b="0" l="0" r="0" t="0"/>
                    <a:stretch>
                      <a:fillRect/>
                    </a:stretch>
                  </pic:blipFill>
                  <pic:spPr>
                    <a:xfrm>
                      <a:off x="0" y="0"/>
                      <a:ext cx="2724150" cy="676275"/>
                    </a:xfrm>
                    <a:prstGeom prst="rect"/>
                    <a:ln/>
                  </pic:spPr>
                </pic:pic>
              </a:graphicData>
            </a:graphic>
          </wp:inline>
        </w:drawing>
      </w:r>
      <w:r w:rsidDel="00000000" w:rsidR="00000000" w:rsidRPr="00000000">
        <w:rPr>
          <w:rtl w:val="0"/>
        </w:rPr>
      </w:r>
    </w:p>
    <w:tbl>
      <w:tblPr>
        <w:tblStyle w:val="Table4"/>
        <w:tblW w:w="10060.0" w:type="dxa"/>
        <w:jc w:val="left"/>
        <w:tblInd w:w="5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60"/>
        <w:gridCol w:w="3920.0006103515625"/>
        <w:gridCol w:w="1479.9993896484375"/>
        <w:tblGridChange w:id="0">
          <w:tblGrid>
            <w:gridCol w:w="4660"/>
            <w:gridCol w:w="3920.0006103515625"/>
            <w:gridCol w:w="1479.9993896484375"/>
          </w:tblGrid>
        </w:tblGridChange>
      </w:tblGrid>
      <w:tr>
        <w:trPr>
          <w:cantSplit w:val="0"/>
          <w:trHeight w:val="8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6401367187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and the emotionally complex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91992187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dynamics of the family business.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84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31.43997192382812" w:right="376.36962890625" w:firstLine="8.400039672851562"/>
              <w:jc w:val="left"/>
              <w:rPr>
                <w:rFonts w:ascii="Times New Roman" w:cs="Times New Roman" w:eastAsia="Times New Roman" w:hAnsi="Times New Roman"/>
                <w:b w:val="0"/>
                <w:bCs w:val="0"/>
                <w:i w:val="0"/>
                <w:iCs w:val="0"/>
                <w:smallCaps w:val="0"/>
                <w:strike w:val="0"/>
                <w:color w:val="131314"/>
                <w:sz w:val="24"/>
                <w:szCs w:val="24"/>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Goal # 2: </w:t>
            </w:r>
            <w:r w:rsidDel="00000000" w:rsidR="00000000" w:rsidRPr="00000000">
              <w:rPr>
                <w:rFonts w:ascii="Times New Roman" w:cs="Times New Roman" w:eastAsia="Times New Roman" w:hAnsi="Times New Roman"/>
                <w:b w:val="0"/>
                <w:bCs w:val="0"/>
                <w:i w:val="0"/>
                <w:iCs w:val="0"/>
                <w:smallCaps w:val="0"/>
                <w:strike w:val="0"/>
                <w:color w:val="131314"/>
                <w:sz w:val="24"/>
                <w:szCs w:val="24"/>
                <w:highlight w:val="white"/>
                <w:u w:val="none"/>
                <w:vertAlign w:val="baseline"/>
                <w:rtl w:val="0"/>
              </w:rPr>
              <w:t xml:space="preserve">Josh will begin to differentiate his professional identity and personal needs from those of</w:t>
            </w:r>
            <w:r w:rsidDel="00000000" w:rsidR="00000000" w:rsidRPr="00000000">
              <w:rPr>
                <w:rFonts w:ascii="Times New Roman" w:cs="Times New Roman" w:eastAsia="Times New Roman" w:hAnsi="Times New Roman"/>
                <w:b w:val="0"/>
                <w:bCs w:val="0"/>
                <w:i w:val="0"/>
                <w:iCs w:val="0"/>
                <w:smallCaps w:val="0"/>
                <w:strike w:val="0"/>
                <w:color w:val="131314"/>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131314"/>
                <w:sz w:val="24"/>
                <w:szCs w:val="24"/>
                <w:highlight w:val="white"/>
                <w:u w:val="none"/>
                <w:vertAlign w:val="baseline"/>
                <w:rtl w:val="0"/>
              </w:rPr>
              <w:t xml:space="preserve">his family</w:t>
            </w:r>
          </w:p>
        </w:tc>
      </w:tr>
      <w:tr>
        <w:trPr>
          <w:cantSplit w:val="0"/>
          <w:trHeight w:val="8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3599700927734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Objectives: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7998046875"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Interventions: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8.6395263671875"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Target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88427734375" w:line="240" w:lineRule="auto"/>
              <w:ind w:left="133.1195068359375"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Date:</w:t>
            </w:r>
          </w:p>
        </w:tc>
      </w:tr>
      <w:tr>
        <w:trPr>
          <w:cantSplit w:val="0"/>
          <w:trHeight w:val="41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849.5199584960938" w:right="450.7586669921875" w:hanging="343.6799621582031"/>
              <w:jc w:val="left"/>
              <w:rPr>
                <w:rFonts w:ascii="Times New Roman" w:cs="Times New Roman" w:eastAsia="Times New Roman" w:hAnsi="Times New Roman"/>
                <w:b w:val="0"/>
                <w:bCs w:val="0"/>
                <w:i w:val="0"/>
                <w:iCs w:val="0"/>
                <w:smallCaps w:val="0"/>
                <w:strike w:val="0"/>
                <w:color w:val="131314"/>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w:t>
            </w:r>
            <w:r w:rsidDel="00000000" w:rsidR="00000000" w:rsidRPr="00000000">
              <w:rPr>
                <w:rFonts w:ascii="Times New Roman" w:cs="Times New Roman" w:eastAsia="Times New Roman" w:hAnsi="Times New Roman"/>
                <w:b w:val="0"/>
                <w:bCs w:val="0"/>
                <w:i w:val="0"/>
                <w:iCs w:val="0"/>
                <w:smallCaps w:val="0"/>
                <w:strike w:val="0"/>
                <w:color w:val="131314"/>
                <w:sz w:val="24"/>
                <w:szCs w:val="24"/>
                <w:highlight w:val="white"/>
                <w:u w:val="none"/>
                <w:vertAlign w:val="baseline"/>
                <w:rtl w:val="0"/>
              </w:rPr>
              <w:t xml:space="preserve">Josh will begin to differentiate his</w:t>
            </w:r>
            <w:r w:rsidDel="00000000" w:rsidR="00000000" w:rsidRPr="00000000">
              <w:rPr>
                <w:rFonts w:ascii="Times New Roman" w:cs="Times New Roman" w:eastAsia="Times New Roman" w:hAnsi="Times New Roman"/>
                <w:b w:val="0"/>
                <w:bCs w:val="0"/>
                <w:i w:val="0"/>
                <w:iCs w:val="0"/>
                <w:smallCaps w:val="0"/>
                <w:strike w:val="0"/>
                <w:color w:val="131314"/>
                <w:sz w:val="24"/>
                <w:szCs w:val="24"/>
                <w:u w:val="none"/>
                <w:shd w:fill="auto" w:val="clear"/>
                <w:vertAlign w:val="baseline"/>
                <w:rtl w:val="0"/>
              </w:rPr>
              <w:t xml:space="preserve"> p</w:t>
            </w:r>
            <w:r w:rsidDel="00000000" w:rsidR="00000000" w:rsidRPr="00000000">
              <w:rPr>
                <w:rFonts w:ascii="Times New Roman" w:cs="Times New Roman" w:eastAsia="Times New Roman" w:hAnsi="Times New Roman"/>
                <w:b w:val="0"/>
                <w:bCs w:val="0"/>
                <w:i w:val="0"/>
                <w:iCs w:val="0"/>
                <w:smallCaps w:val="0"/>
                <w:strike w:val="0"/>
                <w:color w:val="131314"/>
                <w:sz w:val="24"/>
                <w:szCs w:val="24"/>
                <w:highlight w:val="white"/>
                <w:u w:val="none"/>
                <w:vertAlign w:val="baseline"/>
                <w:rtl w:val="0"/>
              </w:rPr>
              <w:t xml:space="preserve">rofessional identity and personal</w:t>
            </w:r>
            <w:r w:rsidDel="00000000" w:rsidR="00000000" w:rsidRPr="00000000">
              <w:rPr>
                <w:rFonts w:ascii="Times New Roman" w:cs="Times New Roman" w:eastAsia="Times New Roman" w:hAnsi="Times New Roman"/>
                <w:b w:val="0"/>
                <w:bCs w:val="0"/>
                <w:i w:val="0"/>
                <w:iCs w:val="0"/>
                <w:smallCaps w:val="0"/>
                <w:strike w:val="0"/>
                <w:color w:val="131314"/>
                <w:sz w:val="24"/>
                <w:szCs w:val="24"/>
                <w:u w:val="none"/>
                <w:shd w:fill="auto" w:val="clear"/>
                <w:vertAlign w:val="baseline"/>
                <w:rtl w:val="0"/>
              </w:rPr>
              <w:t xml:space="preserve">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830078125" w:line="240" w:lineRule="auto"/>
              <w:ind w:left="0" w:right="757.0025634765625" w:firstLine="0"/>
              <w:jc w:val="right"/>
              <w:rPr>
                <w:rFonts w:ascii="Times New Roman" w:cs="Times New Roman" w:eastAsia="Times New Roman" w:hAnsi="Times New Roman"/>
                <w:b w:val="0"/>
                <w:bCs w:val="0"/>
                <w:i w:val="0"/>
                <w:iCs w:val="0"/>
                <w:smallCaps w:val="0"/>
                <w:strike w:val="0"/>
                <w:color w:val="131314"/>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131314"/>
                <w:sz w:val="24"/>
                <w:szCs w:val="24"/>
                <w:highlight w:val="white"/>
                <w:u w:val="none"/>
                <w:vertAlign w:val="baseline"/>
                <w:rtl w:val="0"/>
              </w:rPr>
              <w:t xml:space="preserve">needs from the undifferentiated</w:t>
            </w:r>
            <w:r w:rsidDel="00000000" w:rsidR="00000000" w:rsidRPr="00000000">
              <w:rPr>
                <w:rFonts w:ascii="Times New Roman" w:cs="Times New Roman" w:eastAsia="Times New Roman" w:hAnsi="Times New Roman"/>
                <w:b w:val="0"/>
                <w:bCs w:val="0"/>
                <w:i w:val="0"/>
                <w:iCs w:val="0"/>
                <w:smallCaps w:val="0"/>
                <w:strike w:val="0"/>
                <w:color w:val="131314"/>
                <w:sz w:val="24"/>
                <w:szCs w:val="24"/>
                <w:u w:val="none"/>
                <w:shd w:fill="auto" w:val="clear"/>
                <w:vertAlign w:val="baseline"/>
                <w:rtl w:val="0"/>
              </w:rPr>
              <w:t xml:space="preserve">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857.9200744628906" w:right="270.260009765625" w:firstLine="0.959930419921875"/>
              <w:jc w:val="left"/>
              <w:rPr>
                <w:rFonts w:ascii="Times New Roman" w:cs="Times New Roman" w:eastAsia="Times New Roman" w:hAnsi="Times New Roman"/>
                <w:b w:val="0"/>
                <w:bCs w:val="0"/>
                <w:i w:val="0"/>
                <w:iCs w:val="0"/>
                <w:smallCaps w:val="0"/>
                <w:strike w:val="0"/>
                <w:color w:val="131314"/>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131314"/>
                <w:sz w:val="24"/>
                <w:szCs w:val="24"/>
                <w:highlight w:val="white"/>
                <w:u w:val="none"/>
                <w:vertAlign w:val="baseline"/>
                <w:rtl w:val="0"/>
              </w:rPr>
              <w:t xml:space="preserve">emotional expectations and "fragile"</w:t>
            </w:r>
            <w:r w:rsidDel="00000000" w:rsidR="00000000" w:rsidRPr="00000000">
              <w:rPr>
                <w:rFonts w:ascii="Times New Roman" w:cs="Times New Roman" w:eastAsia="Times New Roman" w:hAnsi="Times New Roman"/>
                <w:b w:val="0"/>
                <w:bCs w:val="0"/>
                <w:i w:val="0"/>
                <w:iCs w:val="0"/>
                <w:smallCaps w:val="0"/>
                <w:strike w:val="0"/>
                <w:color w:val="131314"/>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131314"/>
                <w:sz w:val="24"/>
                <w:szCs w:val="24"/>
                <w:highlight w:val="white"/>
                <w:u w:val="none"/>
                <w:vertAlign w:val="baseline"/>
                <w:rtl w:val="0"/>
              </w:rPr>
              <w:t xml:space="preserve">dynamics of the family business,</w:t>
            </w:r>
            <w:r w:rsidDel="00000000" w:rsidR="00000000" w:rsidRPr="00000000">
              <w:rPr>
                <w:rFonts w:ascii="Times New Roman" w:cs="Times New Roman" w:eastAsia="Times New Roman" w:hAnsi="Times New Roman"/>
                <w:b w:val="0"/>
                <w:bCs w:val="0"/>
                <w:i w:val="0"/>
                <w:iCs w:val="0"/>
                <w:smallCaps w:val="0"/>
                <w:strike w:val="0"/>
                <w:color w:val="131314"/>
                <w:sz w:val="24"/>
                <w:szCs w:val="24"/>
                <w:u w:val="none"/>
                <w:shd w:fill="auto" w:val="clear"/>
                <w:vertAlign w:val="baseline"/>
                <w:rtl w:val="0"/>
              </w:rPr>
              <w:t xml:space="preserve">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830078125" w:line="240" w:lineRule="auto"/>
              <w:ind w:left="0" w:right="339.337158203125" w:firstLine="0"/>
              <w:jc w:val="right"/>
              <w:rPr>
                <w:rFonts w:ascii="Times New Roman" w:cs="Times New Roman" w:eastAsia="Times New Roman" w:hAnsi="Times New Roman"/>
                <w:b w:val="0"/>
                <w:bCs w:val="0"/>
                <w:i w:val="0"/>
                <w:iCs w:val="0"/>
                <w:smallCaps w:val="0"/>
                <w:strike w:val="0"/>
                <w:color w:val="131314"/>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131314"/>
                <w:sz w:val="24"/>
                <w:szCs w:val="24"/>
                <w:highlight w:val="white"/>
                <w:u w:val="none"/>
                <w:vertAlign w:val="baseline"/>
                <w:rtl w:val="0"/>
              </w:rPr>
              <w:t xml:space="preserve">thereby reducing anxiety associated</w:t>
            </w:r>
            <w:r w:rsidDel="00000000" w:rsidR="00000000" w:rsidRPr="00000000">
              <w:rPr>
                <w:rFonts w:ascii="Times New Roman" w:cs="Times New Roman" w:eastAsia="Times New Roman" w:hAnsi="Times New Roman"/>
                <w:b w:val="0"/>
                <w:bCs w:val="0"/>
                <w:i w:val="0"/>
                <w:iCs w:val="0"/>
                <w:smallCaps w:val="0"/>
                <w:strike w:val="0"/>
                <w:color w:val="131314"/>
                <w:sz w:val="24"/>
                <w:szCs w:val="24"/>
                <w:u w:val="none"/>
                <w:shd w:fill="auto" w:val="clear"/>
                <w:vertAlign w:val="baseline"/>
                <w:rtl w:val="0"/>
              </w:rPr>
              <w:t xml:space="preserve">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1.4399719238281" w:right="0" w:firstLine="0"/>
              <w:jc w:val="left"/>
              <w:rPr>
                <w:rFonts w:ascii="Times New Roman" w:cs="Times New Roman" w:eastAsia="Times New Roman" w:hAnsi="Times New Roman"/>
                <w:b w:val="0"/>
                <w:bCs w:val="0"/>
                <w:i w:val="0"/>
                <w:iCs w:val="0"/>
                <w:smallCaps w:val="0"/>
                <w:strike w:val="0"/>
                <w:color w:val="131314"/>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131314"/>
                <w:sz w:val="24"/>
                <w:szCs w:val="24"/>
                <w:highlight w:val="white"/>
                <w:u w:val="none"/>
                <w:vertAlign w:val="baseline"/>
                <w:rtl w:val="0"/>
              </w:rPr>
              <w:t xml:space="preserve">with his role.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34.7601318359375" w:right="222.4456787109375" w:firstLine="3.35998535156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Within two weeks, Josh will identify and record at least two specific situations per week in the family business where he experiences anxiety or an urge to avoid,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830078125" w:line="229.88847255706787" w:lineRule="auto"/>
              <w:ind w:left="134.520263671875" w:right="264.226684570312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particularly when he perceives his actions are constrained by fragile dynamics or unspoken expectations. These entries will be documented in his thought record, including the automatic thoughts (e.g., “things are fragile,” “changing them might be problematic,” “I couldn’t stop and hesitate”) and intensity of emotions.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639282226562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 weeks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35913085937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from initial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59643554687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session</w:t>
            </w:r>
          </w:p>
        </w:tc>
      </w:tr>
      <w:tr>
        <w:trPr>
          <w:cantSplit w:val="0"/>
          <w:trHeight w:val="38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495.03997802734375" w:right="105.413818359375"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Josh will identify and implement one low-risk, concrete action in the family business that affirms a boundary or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830078125" w:line="240" w:lineRule="auto"/>
              <w:ind w:left="0" w:right="524.593505859375"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without directly disrupting family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850.2400207519531" w:right="88.98193359375" w:firstLine="7.68005371093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dynamics. Examples include: setting a clear timeframe for a task rather than accepting an open-ended expectation, taking a scheduled break or leaving at a predetermined time without seeking unnecessary permission, refraining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799560546875" w:line="240" w:lineRule="auto"/>
              <w:ind w:left="0" w:right="438.226318359375"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from engaging in non-work family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0.09033203125"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emotional discussions during office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18.905029296875"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hours, or appropriately delegating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tasks to non-family employees.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34.520263671875" w:right="281.943359375" w:firstLine="7.679443359375"/>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therapist and Josh will rehearse low-stakes scenarios in session, focusing on calmly and clearly communicating boundaries or needs within the business context. This practice will help Josh anticipate family reactions and manage the anxiety associated with asserting himself</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83911132812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weeks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35913085937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from initial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59643554687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session</w:t>
            </w:r>
          </w:p>
        </w:tc>
      </w:tr>
    </w:tbl>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42.993545532226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Student Clinician’s Name: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Terah Partridge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Date: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9/9/2025</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2024. Grand Canyon University. All Rights Reserved.</w:t>
      </w:r>
    </w:p>
    <w:sectPr>
      <w:type w:val="continuous"/>
      <w:pgSz w:h="15840" w:w="12240" w:orient="portrait"/>
      <w:pgMar w:bottom="771.9140625" w:top="750" w:left="1440" w:right="1440" w:header="0" w:footer="720"/>
      <w:cols w:equalWidth="0" w:num="1">
        <w:col w:space="0" w:w="936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