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B9D6" w14:textId="77777777" w:rsidR="006D586A" w:rsidRDefault="006D586A" w:rsidP="009853F9">
      <w:pPr>
        <w:jc w:val="center"/>
        <w:rPr>
          <w:b/>
          <w:sz w:val="36"/>
          <w:szCs w:val="36"/>
        </w:rPr>
      </w:pPr>
    </w:p>
    <w:p w14:paraId="425AB9D7" w14:textId="11EF46DA" w:rsidR="0006006E" w:rsidRDefault="00762CA5" w:rsidP="009853F9">
      <w:pPr>
        <w:jc w:val="center"/>
        <w:rPr>
          <w:b/>
          <w:sz w:val="36"/>
          <w:szCs w:val="36"/>
        </w:rPr>
      </w:pPr>
      <w:r>
        <w:rPr>
          <w:b/>
          <w:sz w:val="36"/>
          <w:szCs w:val="36"/>
        </w:rPr>
        <w:t xml:space="preserve">CNL-505 </w:t>
      </w:r>
      <w:r w:rsidR="00760FB1">
        <w:rPr>
          <w:b/>
          <w:sz w:val="36"/>
          <w:szCs w:val="36"/>
        </w:rPr>
        <w:t>Counseling Disposition Reflection Worksheet</w:t>
      </w:r>
    </w:p>
    <w:p w14:paraId="31CB40B6" w14:textId="7E59F74B" w:rsidR="00760FB1" w:rsidRDefault="009A31E0" w:rsidP="00760FB1">
      <w:r w:rsidRPr="00BD54A7">
        <w:rPr>
          <w:b/>
          <w:szCs w:val="24"/>
        </w:rPr>
        <w:t>Directions:</w:t>
      </w:r>
      <w:r w:rsidR="009841B2">
        <w:rPr>
          <w:szCs w:val="24"/>
        </w:rPr>
        <w:t xml:space="preserve"> </w:t>
      </w:r>
      <w:r w:rsidR="005C7CFA">
        <w:t xml:space="preserve">Refer to the GCU Counselor Dispositions or the GCU Professional Dispositions of Learners. Consider your development regarding the dispositions related to your field of study and the ways you incorporated them into the counseling relationship. </w:t>
      </w:r>
      <w:r w:rsidR="00736D83">
        <w:t>S</w:t>
      </w:r>
      <w:r w:rsidR="00760FB1">
        <w:t xml:space="preserve">elect three dispositions you </w:t>
      </w:r>
      <w:r w:rsidR="001A66B4">
        <w:t xml:space="preserve">consider to be a strength. </w:t>
      </w:r>
      <w:r w:rsidR="00760FB1">
        <w:t>Complete the chart by listing the dispositions</w:t>
      </w:r>
      <w:r w:rsidR="0059148D">
        <w:t xml:space="preserve"> </w:t>
      </w:r>
      <w:r w:rsidR="006F18CE">
        <w:t>yo</w:t>
      </w:r>
      <w:r w:rsidR="001A66B4">
        <w:t xml:space="preserve">u consider </w:t>
      </w:r>
      <w:r w:rsidR="006F4D0E">
        <w:t xml:space="preserve">to be your </w:t>
      </w:r>
      <w:r w:rsidR="001A66B4">
        <w:t>strength</w:t>
      </w:r>
      <w:r w:rsidR="006F4D0E">
        <w:t>s</w:t>
      </w:r>
      <w:r w:rsidR="001A66B4">
        <w:t xml:space="preserve"> </w:t>
      </w:r>
      <w:r w:rsidR="00760FB1">
        <w:t xml:space="preserve">as well as </w:t>
      </w:r>
      <w:r w:rsidR="00FC4E41">
        <w:t xml:space="preserve">describe </w:t>
      </w:r>
      <w:r w:rsidR="00760FB1">
        <w:t>how the disposition</w:t>
      </w:r>
      <w:r w:rsidR="00234BFA">
        <w:t>s</w:t>
      </w:r>
      <w:r w:rsidR="00760FB1">
        <w:t xml:space="preserve"> </w:t>
      </w:r>
      <w:r w:rsidR="006F4D0E">
        <w:t xml:space="preserve">are </w:t>
      </w:r>
      <w:r w:rsidR="001A66B4">
        <w:t>considered strength</w:t>
      </w:r>
      <w:r w:rsidR="00C476B4">
        <w:t>s for you</w:t>
      </w:r>
      <w:r w:rsidR="00760FB1">
        <w:t xml:space="preserve">. Each description response should be 75-100 words in length. </w:t>
      </w:r>
      <w:r w:rsidR="00737BC5">
        <w:t xml:space="preserve">Please </w:t>
      </w:r>
      <w:r w:rsidR="002F4AC9">
        <w:t>note</w:t>
      </w:r>
      <w:r w:rsidR="00737BC5">
        <w:t xml:space="preserve"> you do not need </w:t>
      </w:r>
      <w:proofErr w:type="gramStart"/>
      <w:r w:rsidR="00737BC5">
        <w:t>to be</w:t>
      </w:r>
      <w:proofErr w:type="gramEnd"/>
      <w:r w:rsidR="00737BC5">
        <w:t xml:space="preserve"> actively practicing </w:t>
      </w:r>
      <w:proofErr w:type="gramStart"/>
      <w:r w:rsidR="00737BC5">
        <w:t>to complete</w:t>
      </w:r>
      <w:proofErr w:type="gramEnd"/>
      <w:r w:rsidR="00737BC5">
        <w:t xml:space="preserve"> this worksheet</w:t>
      </w:r>
      <w:r w:rsidR="00C26F97">
        <w:t>. Y</w:t>
      </w:r>
      <w:r w:rsidR="006F18CE">
        <w:t>ou can respond in the first person</w:t>
      </w:r>
      <w:r w:rsidR="00C26F97">
        <w:t xml:space="preserve">: however, please make sure you </w:t>
      </w:r>
      <w:r w:rsidR="007C0CFF">
        <w:t xml:space="preserve">cite and reference the </w:t>
      </w:r>
      <w:r w:rsidR="00C57EDC">
        <w:t xml:space="preserve">counseling </w:t>
      </w:r>
      <w:r w:rsidR="007C0CFF">
        <w:t>disposition</w:t>
      </w:r>
      <w:r w:rsidR="00C57EDC">
        <w:t>al expectations</w:t>
      </w:r>
      <w:r w:rsidR="00286DE6">
        <w:t xml:space="preserve"> </w:t>
      </w:r>
      <w:r w:rsidR="007C0CFF">
        <w:t xml:space="preserve">as </w:t>
      </w:r>
      <w:r w:rsidR="00C25166">
        <w:t>required</w:t>
      </w:r>
      <w:r w:rsidR="00737BC5">
        <w:t xml:space="preserve">. </w:t>
      </w:r>
    </w:p>
    <w:p w14:paraId="5D7E57B6" w14:textId="77777777" w:rsidR="00760FB1" w:rsidRDefault="00760FB1" w:rsidP="00760FB1">
      <w:pPr>
        <w:tabs>
          <w:tab w:val="left" w:pos="6120"/>
        </w:tabs>
        <w:spacing w:after="120"/>
      </w:pPr>
    </w:p>
    <w:tbl>
      <w:tblPr>
        <w:tblStyle w:val="TableGrid"/>
        <w:tblW w:w="0" w:type="auto"/>
        <w:tblLook w:val="04A0" w:firstRow="1" w:lastRow="0" w:firstColumn="1" w:lastColumn="0" w:noHBand="0" w:noVBand="1"/>
      </w:tblPr>
      <w:tblGrid>
        <w:gridCol w:w="4675"/>
        <w:gridCol w:w="4675"/>
      </w:tblGrid>
      <w:tr w:rsidR="00760FB1" w14:paraId="0CC10D16" w14:textId="77777777" w:rsidTr="00760FB1">
        <w:tc>
          <w:tcPr>
            <w:tcW w:w="4675" w:type="dxa"/>
            <w:shd w:val="clear" w:color="auto" w:fill="DBE5F1" w:themeFill="accent1" w:themeFillTint="33"/>
          </w:tcPr>
          <w:p w14:paraId="52F7D9E7" w14:textId="77777777" w:rsidR="00760FB1" w:rsidRPr="00760FB1" w:rsidRDefault="00760FB1" w:rsidP="0073140F">
            <w:pPr>
              <w:tabs>
                <w:tab w:val="left" w:pos="6120"/>
              </w:tabs>
              <w:spacing w:after="120"/>
              <w:rPr>
                <w:b/>
              </w:rPr>
            </w:pPr>
            <w:r w:rsidRPr="00760FB1">
              <w:rPr>
                <w:b/>
              </w:rPr>
              <w:t>Disposition</w:t>
            </w:r>
          </w:p>
        </w:tc>
        <w:tc>
          <w:tcPr>
            <w:tcW w:w="4675" w:type="dxa"/>
            <w:shd w:val="clear" w:color="auto" w:fill="DBE5F1" w:themeFill="accent1" w:themeFillTint="33"/>
          </w:tcPr>
          <w:p w14:paraId="096F4545" w14:textId="6A856B80" w:rsidR="00760FB1" w:rsidRPr="00760FB1" w:rsidRDefault="00760FB1" w:rsidP="0073140F">
            <w:pPr>
              <w:tabs>
                <w:tab w:val="left" w:pos="6120"/>
              </w:tabs>
              <w:spacing w:after="120"/>
              <w:rPr>
                <w:b/>
              </w:rPr>
            </w:pPr>
            <w:r w:rsidRPr="00760FB1">
              <w:rPr>
                <w:b/>
              </w:rPr>
              <w:t xml:space="preserve">Description of how the disposition is </w:t>
            </w:r>
            <w:r w:rsidR="001A66B4">
              <w:rPr>
                <w:b/>
              </w:rPr>
              <w:t>a strength</w:t>
            </w:r>
          </w:p>
        </w:tc>
      </w:tr>
      <w:tr w:rsidR="00760FB1" w:rsidRPr="00E96CD5" w14:paraId="2E7FE62F" w14:textId="77777777" w:rsidTr="0073140F">
        <w:tc>
          <w:tcPr>
            <w:tcW w:w="4675" w:type="dxa"/>
          </w:tcPr>
          <w:p w14:paraId="651FAE20" w14:textId="6F757F5D" w:rsidR="00760FB1" w:rsidRPr="00E96CD5" w:rsidRDefault="00760FB1" w:rsidP="0073140F">
            <w:pPr>
              <w:tabs>
                <w:tab w:val="left" w:pos="6120"/>
              </w:tabs>
              <w:spacing w:after="120"/>
              <w:rPr>
                <w:szCs w:val="24"/>
              </w:rPr>
            </w:pPr>
            <w:r w:rsidRPr="00E96CD5">
              <w:rPr>
                <w:szCs w:val="24"/>
              </w:rPr>
              <w:t xml:space="preserve">1. </w:t>
            </w:r>
            <w:r w:rsidR="00B359B4" w:rsidRPr="00E96CD5">
              <w:rPr>
                <w:szCs w:val="24"/>
              </w:rPr>
              <w:t xml:space="preserve"> </w:t>
            </w:r>
            <w:r w:rsidR="00286DE6" w:rsidRPr="00E96CD5">
              <w:rPr>
                <w:szCs w:val="24"/>
              </w:rPr>
              <w:t>Self-Awareness</w:t>
            </w:r>
          </w:p>
        </w:tc>
        <w:tc>
          <w:tcPr>
            <w:tcW w:w="4675" w:type="dxa"/>
          </w:tcPr>
          <w:p w14:paraId="0B67F71E" w14:textId="4FD56148" w:rsidR="00760FB1" w:rsidRPr="00E96CD5" w:rsidRDefault="00286DE6" w:rsidP="0073140F">
            <w:pPr>
              <w:tabs>
                <w:tab w:val="left" w:pos="6120"/>
              </w:tabs>
              <w:spacing w:after="120"/>
              <w:rPr>
                <w:szCs w:val="24"/>
              </w:rPr>
            </w:pPr>
            <w:r w:rsidRPr="00E96CD5">
              <w:rPr>
                <w:szCs w:val="24"/>
              </w:rPr>
              <w:t xml:space="preserve">The American Counseling Association (ACA) Code of Ethics highlights the importance of self-awareness, stating that counselors should "engage in ongoing self-assessment regarding personal values, beliefs, and limitations and attend to the effects of their own values and biases on their work" (ACA, 2014, Section A.4.b). </w:t>
            </w:r>
            <w:r w:rsidR="00F246ED" w:rsidRPr="00E96CD5">
              <w:rPr>
                <w:szCs w:val="24"/>
              </w:rPr>
              <w:t>Throughout my life, it has been important to me to maintain a high level of self-awareness so</w:t>
            </w:r>
            <w:r w:rsidR="002C5A4D" w:rsidRPr="00E96CD5">
              <w:rPr>
                <w:szCs w:val="24"/>
              </w:rPr>
              <w:t xml:space="preserve"> that</w:t>
            </w:r>
            <w:r w:rsidR="00F246ED" w:rsidRPr="00E96CD5">
              <w:rPr>
                <w:szCs w:val="24"/>
              </w:rPr>
              <w:t xml:space="preserve"> I can continue to improve and progress mentally and emotionally. </w:t>
            </w:r>
            <w:r w:rsidR="007C28C6" w:rsidRPr="00E96CD5">
              <w:rPr>
                <w:szCs w:val="24"/>
              </w:rPr>
              <w:t>S</w:t>
            </w:r>
            <w:r w:rsidRPr="00E96CD5">
              <w:rPr>
                <w:szCs w:val="24"/>
              </w:rPr>
              <w:t xml:space="preserve">elf-awareness allows </w:t>
            </w:r>
            <w:r w:rsidR="00F246ED" w:rsidRPr="00E96CD5">
              <w:rPr>
                <w:szCs w:val="24"/>
              </w:rPr>
              <w:t>me</w:t>
            </w:r>
            <w:r w:rsidRPr="00E96CD5">
              <w:rPr>
                <w:szCs w:val="24"/>
              </w:rPr>
              <w:t xml:space="preserve"> to practice authenticity in </w:t>
            </w:r>
            <w:r w:rsidR="00F246ED" w:rsidRPr="00E96CD5">
              <w:rPr>
                <w:szCs w:val="24"/>
              </w:rPr>
              <w:t>my</w:t>
            </w:r>
            <w:r w:rsidRPr="00E96CD5">
              <w:rPr>
                <w:szCs w:val="24"/>
              </w:rPr>
              <w:t xml:space="preserve"> personal and professional relationships, as </w:t>
            </w:r>
            <w:r w:rsidR="00F246ED" w:rsidRPr="00E96CD5">
              <w:rPr>
                <w:szCs w:val="24"/>
              </w:rPr>
              <w:t xml:space="preserve">I </w:t>
            </w:r>
            <w:r w:rsidRPr="00E96CD5">
              <w:rPr>
                <w:szCs w:val="24"/>
              </w:rPr>
              <w:t xml:space="preserve">can identify and communicate </w:t>
            </w:r>
            <w:r w:rsidR="00F246ED" w:rsidRPr="00E96CD5">
              <w:rPr>
                <w:szCs w:val="24"/>
              </w:rPr>
              <w:t>my</w:t>
            </w:r>
            <w:r w:rsidRPr="00E96CD5">
              <w:rPr>
                <w:szCs w:val="24"/>
              </w:rPr>
              <w:t xml:space="preserve"> thoughts, feelings, and intentions with clarity and honesty.</w:t>
            </w:r>
            <w:r w:rsidR="007C28C6" w:rsidRPr="00E96CD5">
              <w:rPr>
                <w:szCs w:val="24"/>
              </w:rPr>
              <w:t xml:space="preserve"> Because I’m </w:t>
            </w:r>
            <w:proofErr w:type="gramStart"/>
            <w:r w:rsidR="007C28C6" w:rsidRPr="00E96CD5">
              <w:rPr>
                <w:szCs w:val="24"/>
              </w:rPr>
              <w:t>fairly aware</w:t>
            </w:r>
            <w:proofErr w:type="gramEnd"/>
            <w:r w:rsidR="007C28C6" w:rsidRPr="00E96CD5">
              <w:rPr>
                <w:szCs w:val="24"/>
              </w:rPr>
              <w:t xml:space="preserve"> of my personal biases, I’m often able to recognize how my beliefs and assumptions may influence my interactions with clients. This helps prevent me from projecting my biases onto clients and interfering with the therapeutic process.</w:t>
            </w:r>
          </w:p>
        </w:tc>
      </w:tr>
      <w:tr w:rsidR="00760FB1" w:rsidRPr="00E96CD5" w14:paraId="19A1CB16" w14:textId="77777777" w:rsidTr="0073140F">
        <w:tc>
          <w:tcPr>
            <w:tcW w:w="4675" w:type="dxa"/>
          </w:tcPr>
          <w:p w14:paraId="7BAE59F5" w14:textId="27CFF620" w:rsidR="00760FB1" w:rsidRPr="00E96CD5" w:rsidRDefault="00760FB1" w:rsidP="0073140F">
            <w:pPr>
              <w:tabs>
                <w:tab w:val="left" w:pos="6120"/>
              </w:tabs>
              <w:spacing w:after="120"/>
              <w:rPr>
                <w:szCs w:val="24"/>
              </w:rPr>
            </w:pPr>
            <w:r w:rsidRPr="00E96CD5">
              <w:rPr>
                <w:szCs w:val="24"/>
              </w:rPr>
              <w:t xml:space="preserve">2. </w:t>
            </w:r>
            <w:r w:rsidR="00B359B4" w:rsidRPr="00E96CD5">
              <w:rPr>
                <w:szCs w:val="24"/>
              </w:rPr>
              <w:t>Genuineness</w:t>
            </w:r>
          </w:p>
        </w:tc>
        <w:tc>
          <w:tcPr>
            <w:tcW w:w="4675" w:type="dxa"/>
          </w:tcPr>
          <w:p w14:paraId="6ABE17BE" w14:textId="6FA50E2D" w:rsidR="00760FB1" w:rsidRPr="00E96CD5" w:rsidRDefault="003342A0" w:rsidP="002C5A4D">
            <w:pPr>
              <w:tabs>
                <w:tab w:val="left" w:pos="6120"/>
              </w:tabs>
              <w:spacing w:after="120"/>
              <w:rPr>
                <w:szCs w:val="24"/>
              </w:rPr>
            </w:pPr>
            <w:r w:rsidRPr="00E96CD5">
              <w:rPr>
                <w:szCs w:val="24"/>
              </w:rPr>
              <w:t>T</w:t>
            </w:r>
            <w:r w:rsidR="00B359B4" w:rsidRPr="00E96CD5">
              <w:rPr>
                <w:szCs w:val="24"/>
              </w:rPr>
              <w:t>he ACA Code of Ethics (2014),</w:t>
            </w:r>
            <w:r w:rsidRPr="00E96CD5">
              <w:rPr>
                <w:szCs w:val="24"/>
              </w:rPr>
              <w:t xml:space="preserve"> states that</w:t>
            </w:r>
            <w:r w:rsidR="00B359B4" w:rsidRPr="00E96CD5">
              <w:rPr>
                <w:szCs w:val="24"/>
              </w:rPr>
              <w:t xml:space="preserve"> counselors should develop genuineness by "presenting themselves in a real and authentic manner, being aware of their own values and biases and not pretending to be someone they </w:t>
            </w:r>
            <w:r w:rsidR="00B359B4" w:rsidRPr="00E96CD5">
              <w:rPr>
                <w:szCs w:val="24"/>
              </w:rPr>
              <w:lastRenderedPageBreak/>
              <w:t xml:space="preserve">are not" (Section A.4.c). </w:t>
            </w:r>
            <w:r w:rsidR="007C28C6" w:rsidRPr="00E96CD5">
              <w:rPr>
                <w:szCs w:val="24"/>
              </w:rPr>
              <w:t>My genuineness will be an asset when I become a counselor because it allows me to be authentic, open, and forthcoming with clients. This, in turn, will help me</w:t>
            </w:r>
            <w:r w:rsidR="00B359B4" w:rsidRPr="00E96CD5">
              <w:rPr>
                <w:szCs w:val="24"/>
              </w:rPr>
              <w:t xml:space="preserve"> build trust and rapport with </w:t>
            </w:r>
            <w:r w:rsidR="007C28C6" w:rsidRPr="00E96CD5">
              <w:rPr>
                <w:szCs w:val="24"/>
              </w:rPr>
              <w:t>them,</w:t>
            </w:r>
            <w:r w:rsidR="00B359B4" w:rsidRPr="00E96CD5">
              <w:rPr>
                <w:szCs w:val="24"/>
              </w:rPr>
              <w:t xml:space="preserve"> which can </w:t>
            </w:r>
            <w:r w:rsidR="002C5A4D" w:rsidRPr="00E96CD5">
              <w:rPr>
                <w:szCs w:val="24"/>
              </w:rPr>
              <w:t xml:space="preserve">further </w:t>
            </w:r>
            <w:r w:rsidR="00B359B4" w:rsidRPr="00E96CD5">
              <w:rPr>
                <w:szCs w:val="24"/>
              </w:rPr>
              <w:t xml:space="preserve">facilitate the therapeutic process. </w:t>
            </w:r>
            <w:r w:rsidR="002C5A4D" w:rsidRPr="00E96CD5">
              <w:rPr>
                <w:szCs w:val="24"/>
              </w:rPr>
              <w:t xml:space="preserve">Developing genuineness, also known as authenticity or congruence, is crucial for counselors because it creates a safe and trusting therapeutic environment. When a counselor is genuine, they are open, honest, and transparent with their clients. They are willing to share their own feelings and experiences when it is appropriate and helpful to do so. This allows the client to feel understood, heard, and validated. Clients are more likely to </w:t>
            </w:r>
            <w:proofErr w:type="gramStart"/>
            <w:r w:rsidR="002C5A4D" w:rsidRPr="00E96CD5">
              <w:rPr>
                <w:szCs w:val="24"/>
              </w:rPr>
              <w:t>open up</w:t>
            </w:r>
            <w:proofErr w:type="gramEnd"/>
            <w:r w:rsidR="002C5A4D" w:rsidRPr="00E96CD5">
              <w:rPr>
                <w:szCs w:val="24"/>
              </w:rPr>
              <w:t xml:space="preserve"> and be vulnerable with a counselor who is genuine. They can sense when a counselor is being fake or insincere, which can create barriers to building a therapeutic relationship. By being genuine and authentic, I can model healthy communication and emotional expression, which can be especially beneficial for clients who struggle with these skills.</w:t>
            </w:r>
          </w:p>
        </w:tc>
      </w:tr>
      <w:tr w:rsidR="00760FB1" w:rsidRPr="00E96CD5" w14:paraId="55937812" w14:textId="77777777" w:rsidTr="0073140F">
        <w:tc>
          <w:tcPr>
            <w:tcW w:w="4675" w:type="dxa"/>
          </w:tcPr>
          <w:p w14:paraId="6EF8D684" w14:textId="0FA1C179" w:rsidR="00760FB1" w:rsidRPr="00E96CD5" w:rsidRDefault="00760FB1" w:rsidP="0073140F">
            <w:pPr>
              <w:tabs>
                <w:tab w:val="left" w:pos="6120"/>
              </w:tabs>
              <w:spacing w:after="120"/>
              <w:rPr>
                <w:szCs w:val="24"/>
              </w:rPr>
            </w:pPr>
            <w:r w:rsidRPr="00E96CD5">
              <w:rPr>
                <w:szCs w:val="24"/>
              </w:rPr>
              <w:lastRenderedPageBreak/>
              <w:t xml:space="preserve">3. </w:t>
            </w:r>
            <w:r w:rsidR="00286DE6" w:rsidRPr="00E96CD5">
              <w:rPr>
                <w:szCs w:val="24"/>
              </w:rPr>
              <w:t>Empathy</w:t>
            </w:r>
          </w:p>
        </w:tc>
        <w:tc>
          <w:tcPr>
            <w:tcW w:w="4675" w:type="dxa"/>
          </w:tcPr>
          <w:p w14:paraId="5B4A89C0" w14:textId="6ACCA2FC" w:rsidR="00760FB1" w:rsidRPr="00E96CD5" w:rsidRDefault="00E10365" w:rsidP="00E10365">
            <w:pPr>
              <w:tabs>
                <w:tab w:val="left" w:pos="6120"/>
              </w:tabs>
              <w:spacing w:after="120"/>
              <w:rPr>
                <w:szCs w:val="24"/>
              </w:rPr>
            </w:pPr>
            <w:r w:rsidRPr="00E96CD5">
              <w:rPr>
                <w:szCs w:val="24"/>
              </w:rPr>
              <w:t>Empathy is a vital aspect of the counseling process, and it refers to the ability to understand and feel another person's emotions and experiences. According to the Australian Psychological Society, empathy is essential for counselors because it helps to establish trust, rapport, and a therapeutic alliance with their clients (2018).</w:t>
            </w:r>
            <w:r w:rsidR="002C5A4D" w:rsidRPr="00E96CD5">
              <w:rPr>
                <w:szCs w:val="24"/>
              </w:rPr>
              <w:t xml:space="preserve"> I look forward to creating </w:t>
            </w:r>
            <w:r w:rsidRPr="00E96CD5">
              <w:rPr>
                <w:szCs w:val="24"/>
              </w:rPr>
              <w:t xml:space="preserve">a safe and non-judgmental environment where clients can share their thoughts and feelings without fear of rejection or criticism. Clients who feel understood and heard are more likely to </w:t>
            </w:r>
            <w:proofErr w:type="gramStart"/>
            <w:r w:rsidRPr="00E96CD5">
              <w:rPr>
                <w:szCs w:val="24"/>
              </w:rPr>
              <w:t>open up</w:t>
            </w:r>
            <w:proofErr w:type="gramEnd"/>
            <w:r w:rsidRPr="00E96CD5">
              <w:rPr>
                <w:szCs w:val="24"/>
              </w:rPr>
              <w:t xml:space="preserve"> about their concerns, which can lead to more effective treatment outcomes. Empathy helps </w:t>
            </w:r>
            <w:r w:rsidR="002C5A4D" w:rsidRPr="00E96CD5">
              <w:rPr>
                <w:szCs w:val="24"/>
              </w:rPr>
              <w:t xml:space="preserve">me </w:t>
            </w:r>
            <w:r w:rsidRPr="00E96CD5">
              <w:rPr>
                <w:szCs w:val="24"/>
              </w:rPr>
              <w:t xml:space="preserve">to develop a deeper understanding of </w:t>
            </w:r>
            <w:r w:rsidR="002C5A4D" w:rsidRPr="00E96CD5">
              <w:rPr>
                <w:szCs w:val="24"/>
              </w:rPr>
              <w:t xml:space="preserve">my </w:t>
            </w:r>
            <w:r w:rsidRPr="00E96CD5">
              <w:rPr>
                <w:szCs w:val="24"/>
              </w:rPr>
              <w:t xml:space="preserve">clients' perspectives, which is crucial in helping them to provide appropriate and personalized treatment. By putting </w:t>
            </w:r>
            <w:r w:rsidR="002C5A4D" w:rsidRPr="00E96CD5">
              <w:rPr>
                <w:szCs w:val="24"/>
              </w:rPr>
              <w:t xml:space="preserve">myself </w:t>
            </w:r>
            <w:r w:rsidRPr="00E96CD5">
              <w:rPr>
                <w:szCs w:val="24"/>
              </w:rPr>
              <w:t>in th</w:t>
            </w:r>
            <w:r w:rsidR="002C5A4D" w:rsidRPr="00E96CD5">
              <w:rPr>
                <w:szCs w:val="24"/>
              </w:rPr>
              <w:t xml:space="preserve">e </w:t>
            </w:r>
            <w:r w:rsidRPr="00E96CD5">
              <w:rPr>
                <w:szCs w:val="24"/>
              </w:rPr>
              <w:t xml:space="preserve">clients' shoes, </w:t>
            </w:r>
            <w:r w:rsidR="002C5A4D" w:rsidRPr="00E96CD5">
              <w:rPr>
                <w:szCs w:val="24"/>
              </w:rPr>
              <w:t xml:space="preserve">I </w:t>
            </w:r>
            <w:r w:rsidRPr="00E96CD5">
              <w:rPr>
                <w:szCs w:val="24"/>
              </w:rPr>
              <w:t>can gain insights into</w:t>
            </w:r>
            <w:r w:rsidR="002C5A4D" w:rsidRPr="00E96CD5">
              <w:rPr>
                <w:szCs w:val="24"/>
              </w:rPr>
              <w:t xml:space="preserve"> their</w:t>
            </w:r>
            <w:r w:rsidRPr="00E96CD5">
              <w:rPr>
                <w:szCs w:val="24"/>
              </w:rPr>
              <w:t xml:space="preserve"> needs, </w:t>
            </w:r>
            <w:r w:rsidRPr="00E96CD5">
              <w:rPr>
                <w:szCs w:val="24"/>
              </w:rPr>
              <w:lastRenderedPageBreak/>
              <w:t xml:space="preserve">fears, and motivations, which can guide the therapeutic process. Empathy is a critical skill for counselors, and it is essential for establishing trust, building rapport, and creating a safe and supportive environment for clients. </w:t>
            </w:r>
          </w:p>
        </w:tc>
      </w:tr>
    </w:tbl>
    <w:p w14:paraId="44477955" w14:textId="77777777" w:rsidR="00760FB1" w:rsidRPr="00E96CD5" w:rsidRDefault="00760FB1" w:rsidP="00760FB1">
      <w:pPr>
        <w:rPr>
          <w:szCs w:val="24"/>
        </w:rPr>
      </w:pPr>
    </w:p>
    <w:p w14:paraId="265168B4" w14:textId="7C373124" w:rsidR="00760FB1" w:rsidRPr="00E96CD5" w:rsidRDefault="00760FB1" w:rsidP="00760FB1">
      <w:pPr>
        <w:rPr>
          <w:szCs w:val="24"/>
        </w:rPr>
      </w:pPr>
      <w:r w:rsidRPr="00E96CD5">
        <w:rPr>
          <w:b/>
          <w:szCs w:val="24"/>
        </w:rPr>
        <w:t>Directions:</w:t>
      </w:r>
      <w:r w:rsidRPr="00E96CD5">
        <w:rPr>
          <w:szCs w:val="24"/>
        </w:rPr>
        <w:t xml:space="preserve"> Now that you have identified dispositions </w:t>
      </w:r>
      <w:r w:rsidR="001A66B4" w:rsidRPr="00E96CD5">
        <w:rPr>
          <w:szCs w:val="24"/>
        </w:rPr>
        <w:t>you consider a strength</w:t>
      </w:r>
      <w:r w:rsidRPr="00E96CD5">
        <w:rPr>
          <w:szCs w:val="24"/>
        </w:rPr>
        <w:t>, review the disposition document again and consider any dispositions</w:t>
      </w:r>
      <w:r w:rsidR="00A90DA9" w:rsidRPr="00E96CD5">
        <w:rPr>
          <w:szCs w:val="24"/>
        </w:rPr>
        <w:t xml:space="preserve"> </w:t>
      </w:r>
      <w:r w:rsidR="00E87167" w:rsidRPr="00E96CD5">
        <w:rPr>
          <w:szCs w:val="24"/>
        </w:rPr>
        <w:t xml:space="preserve">for </w:t>
      </w:r>
      <w:r w:rsidR="006F18CE" w:rsidRPr="00E96CD5">
        <w:rPr>
          <w:szCs w:val="24"/>
        </w:rPr>
        <w:t xml:space="preserve">areas of growth. </w:t>
      </w:r>
      <w:r w:rsidR="00A90DA9" w:rsidRPr="00E96CD5">
        <w:rPr>
          <w:szCs w:val="24"/>
        </w:rPr>
        <w:t xml:space="preserve">Complete the chart below by adding two dispositions </w:t>
      </w:r>
      <w:r w:rsidR="00E87167" w:rsidRPr="00E96CD5">
        <w:rPr>
          <w:szCs w:val="24"/>
        </w:rPr>
        <w:t xml:space="preserve">for </w:t>
      </w:r>
      <w:r w:rsidR="006F18CE" w:rsidRPr="00E96CD5">
        <w:rPr>
          <w:szCs w:val="24"/>
        </w:rPr>
        <w:t>areas of growth</w:t>
      </w:r>
      <w:r w:rsidR="001A66B4" w:rsidRPr="00E96CD5">
        <w:rPr>
          <w:szCs w:val="24"/>
        </w:rPr>
        <w:t xml:space="preserve"> </w:t>
      </w:r>
      <w:r w:rsidR="00A90DA9" w:rsidRPr="00E96CD5">
        <w:rPr>
          <w:szCs w:val="24"/>
        </w:rPr>
        <w:t xml:space="preserve">as well as a preliminary plan </w:t>
      </w:r>
      <w:r w:rsidR="003B1D17" w:rsidRPr="00E96CD5">
        <w:rPr>
          <w:szCs w:val="24"/>
        </w:rPr>
        <w:t xml:space="preserve">regarding </w:t>
      </w:r>
      <w:r w:rsidR="00A90DA9" w:rsidRPr="00E96CD5">
        <w:rPr>
          <w:szCs w:val="24"/>
        </w:rPr>
        <w:t>you</w:t>
      </w:r>
      <w:r w:rsidR="003D5A97" w:rsidRPr="00E96CD5">
        <w:rPr>
          <w:szCs w:val="24"/>
        </w:rPr>
        <w:t>r</w:t>
      </w:r>
      <w:r w:rsidR="00A90DA9" w:rsidRPr="00E96CD5">
        <w:rPr>
          <w:szCs w:val="24"/>
        </w:rPr>
        <w:t xml:space="preserve"> plan to </w:t>
      </w:r>
      <w:r w:rsidR="001B21AD" w:rsidRPr="00E96CD5">
        <w:rPr>
          <w:szCs w:val="24"/>
        </w:rPr>
        <w:t>develop</w:t>
      </w:r>
      <w:r w:rsidR="00A90DA9" w:rsidRPr="00E96CD5">
        <w:rPr>
          <w:szCs w:val="24"/>
        </w:rPr>
        <w:t xml:space="preserve"> </w:t>
      </w:r>
      <w:r w:rsidR="00867B7A" w:rsidRPr="00E96CD5">
        <w:rPr>
          <w:szCs w:val="24"/>
        </w:rPr>
        <w:t>your counselor ide</w:t>
      </w:r>
      <w:r w:rsidR="000C6561" w:rsidRPr="00E96CD5">
        <w:rPr>
          <w:szCs w:val="24"/>
        </w:rPr>
        <w:t>ntity.</w:t>
      </w:r>
      <w:r w:rsidR="00A90DA9" w:rsidRPr="00E96CD5">
        <w:rPr>
          <w:szCs w:val="24"/>
        </w:rPr>
        <w:t xml:space="preserve"> Each description response should be 75-100 words in length.</w:t>
      </w:r>
      <w:r w:rsidR="00095079" w:rsidRPr="00E96CD5">
        <w:rPr>
          <w:szCs w:val="24"/>
        </w:rPr>
        <w:t xml:space="preserve"> </w:t>
      </w:r>
      <w:r w:rsidR="00A9566D" w:rsidRPr="00E96CD5">
        <w:rPr>
          <w:szCs w:val="24"/>
        </w:rPr>
        <w:t>You can respond in the first person: however, please make sure you cite and reference the counseling dispositional expectations as required.</w:t>
      </w:r>
    </w:p>
    <w:p w14:paraId="1422B117" w14:textId="77777777" w:rsidR="00760FB1" w:rsidRPr="00E96CD5" w:rsidRDefault="00760FB1" w:rsidP="00760FB1">
      <w:pPr>
        <w:rPr>
          <w:szCs w:val="24"/>
        </w:rPr>
      </w:pPr>
    </w:p>
    <w:tbl>
      <w:tblPr>
        <w:tblStyle w:val="TableGrid"/>
        <w:tblW w:w="0" w:type="auto"/>
        <w:tblLook w:val="04A0" w:firstRow="1" w:lastRow="0" w:firstColumn="1" w:lastColumn="0" w:noHBand="0" w:noVBand="1"/>
      </w:tblPr>
      <w:tblGrid>
        <w:gridCol w:w="4675"/>
        <w:gridCol w:w="4675"/>
      </w:tblGrid>
      <w:tr w:rsidR="00760FB1" w:rsidRPr="00E96CD5" w14:paraId="5984E5B1" w14:textId="77777777" w:rsidTr="00760FB1">
        <w:tc>
          <w:tcPr>
            <w:tcW w:w="4675" w:type="dxa"/>
            <w:shd w:val="clear" w:color="auto" w:fill="EAF1DD" w:themeFill="accent3" w:themeFillTint="33"/>
          </w:tcPr>
          <w:p w14:paraId="4282087E" w14:textId="77777777" w:rsidR="00760FB1" w:rsidRPr="00E96CD5" w:rsidRDefault="00760FB1" w:rsidP="0073140F">
            <w:pPr>
              <w:tabs>
                <w:tab w:val="left" w:pos="6120"/>
              </w:tabs>
              <w:spacing w:after="120"/>
              <w:rPr>
                <w:b/>
                <w:szCs w:val="24"/>
              </w:rPr>
            </w:pPr>
            <w:r w:rsidRPr="00E96CD5">
              <w:rPr>
                <w:b/>
                <w:szCs w:val="24"/>
              </w:rPr>
              <w:t>Disposition</w:t>
            </w:r>
          </w:p>
        </w:tc>
        <w:tc>
          <w:tcPr>
            <w:tcW w:w="4675" w:type="dxa"/>
            <w:shd w:val="clear" w:color="auto" w:fill="EAF1DD" w:themeFill="accent3" w:themeFillTint="33"/>
          </w:tcPr>
          <w:p w14:paraId="118C96E1" w14:textId="1847706E" w:rsidR="00760FB1" w:rsidRPr="00E96CD5" w:rsidRDefault="00760FB1" w:rsidP="00760FB1">
            <w:pPr>
              <w:tabs>
                <w:tab w:val="left" w:pos="6120"/>
              </w:tabs>
              <w:spacing w:after="120"/>
              <w:rPr>
                <w:b/>
                <w:szCs w:val="24"/>
              </w:rPr>
            </w:pPr>
            <w:r w:rsidRPr="00E96CD5">
              <w:rPr>
                <w:b/>
                <w:szCs w:val="24"/>
              </w:rPr>
              <w:t xml:space="preserve">Description of how you plan to </w:t>
            </w:r>
            <w:r w:rsidR="001B21AD" w:rsidRPr="00E96CD5">
              <w:rPr>
                <w:b/>
                <w:szCs w:val="24"/>
              </w:rPr>
              <w:t xml:space="preserve">develop </w:t>
            </w:r>
          </w:p>
        </w:tc>
      </w:tr>
      <w:tr w:rsidR="00760FB1" w:rsidRPr="00E96CD5" w14:paraId="1D4B0826" w14:textId="77777777" w:rsidTr="0073140F">
        <w:tc>
          <w:tcPr>
            <w:tcW w:w="4675" w:type="dxa"/>
          </w:tcPr>
          <w:p w14:paraId="5A6C9ABB" w14:textId="059EA84C" w:rsidR="00760FB1" w:rsidRPr="00E96CD5" w:rsidRDefault="00760FB1" w:rsidP="0073140F">
            <w:pPr>
              <w:tabs>
                <w:tab w:val="left" w:pos="6120"/>
              </w:tabs>
              <w:spacing w:after="120"/>
              <w:rPr>
                <w:szCs w:val="24"/>
              </w:rPr>
            </w:pPr>
            <w:r w:rsidRPr="00E96CD5">
              <w:rPr>
                <w:szCs w:val="24"/>
              </w:rPr>
              <w:t xml:space="preserve">1. </w:t>
            </w:r>
            <w:r w:rsidR="002E758B" w:rsidRPr="00E96CD5">
              <w:rPr>
                <w:szCs w:val="24"/>
              </w:rPr>
              <w:t>Patience</w:t>
            </w:r>
          </w:p>
        </w:tc>
        <w:tc>
          <w:tcPr>
            <w:tcW w:w="4675" w:type="dxa"/>
          </w:tcPr>
          <w:p w14:paraId="1378D333" w14:textId="06ECB0A2" w:rsidR="00760FB1" w:rsidRPr="00CD354E" w:rsidRDefault="00B359B4" w:rsidP="0073140F">
            <w:pPr>
              <w:tabs>
                <w:tab w:val="left" w:pos="6120"/>
              </w:tabs>
              <w:spacing w:after="120"/>
              <w:rPr>
                <w:szCs w:val="24"/>
              </w:rPr>
            </w:pPr>
            <w:r w:rsidRPr="00CD354E">
              <w:rPr>
                <w:szCs w:val="24"/>
                <w:shd w:val="clear" w:color="auto" w:fill="FFFFFF"/>
              </w:rPr>
              <w:t>It</w:t>
            </w:r>
            <w:r w:rsidR="00E96CD5" w:rsidRPr="00CD354E">
              <w:rPr>
                <w:szCs w:val="24"/>
                <w:shd w:val="clear" w:color="auto" w:fill="FFFFFF"/>
              </w:rPr>
              <w:t xml:space="preserve"> is</w:t>
            </w:r>
            <w:r w:rsidRPr="00CD354E">
              <w:rPr>
                <w:szCs w:val="24"/>
                <w:shd w:val="clear" w:color="auto" w:fill="FFFFFF"/>
              </w:rPr>
              <w:t xml:space="preserve"> important to have clear goals when trying to develop a new skill.</w:t>
            </w:r>
            <w:r w:rsidR="002C5A4D" w:rsidRPr="00CD354E">
              <w:rPr>
                <w:szCs w:val="24"/>
                <w:shd w:val="clear" w:color="auto" w:fill="FFFFFF"/>
              </w:rPr>
              <w:t xml:space="preserve"> Developing patience while forming a counselor identity is an important aspect of counseling education.</w:t>
            </w:r>
            <w:r w:rsidRPr="00CD354E">
              <w:rPr>
                <w:szCs w:val="24"/>
                <w:shd w:val="clear" w:color="auto" w:fill="FFFFFF"/>
              </w:rPr>
              <w:t xml:space="preserve"> </w:t>
            </w:r>
            <w:r w:rsidR="00E96CD5" w:rsidRPr="00CD354E">
              <w:rPr>
                <w:szCs w:val="24"/>
                <w:shd w:val="clear" w:color="auto" w:fill="FFFFFF"/>
              </w:rPr>
              <w:t>What</w:t>
            </w:r>
            <w:r w:rsidRPr="00CD354E">
              <w:rPr>
                <w:szCs w:val="24"/>
                <w:shd w:val="clear" w:color="auto" w:fill="FFFFFF"/>
              </w:rPr>
              <w:t xml:space="preserve"> I hope to achieve by becoming more patient is better communication with clients, improved relationships with colleagues, and a greater sense of calm and self-control. The first step to improve patience is to reflect on my current level of patience, try to identify situations that challenge my patience, and pinpoint the reasons why I become impatient. This self-reflection will help me to better understand my triggers and how I react to them. Once a baseline is established, I plan to implement mindfulness practices that can help me to develop greater self-awareness and become more patient. Mindfulness involves being present in the moment, without judgment, and I plan to incorporate mindful meditation, yoga, and deep breathing exercises for this purpose.</w:t>
            </w:r>
          </w:p>
        </w:tc>
      </w:tr>
      <w:tr w:rsidR="00760FB1" w:rsidRPr="00E96CD5" w14:paraId="4C0E375B" w14:textId="77777777" w:rsidTr="0073140F">
        <w:tc>
          <w:tcPr>
            <w:tcW w:w="4675" w:type="dxa"/>
          </w:tcPr>
          <w:p w14:paraId="62844B41" w14:textId="4BC207DD" w:rsidR="00760FB1" w:rsidRPr="00E96CD5" w:rsidRDefault="00760FB1" w:rsidP="0073140F">
            <w:pPr>
              <w:tabs>
                <w:tab w:val="left" w:pos="6120"/>
              </w:tabs>
              <w:spacing w:after="120"/>
              <w:rPr>
                <w:szCs w:val="24"/>
              </w:rPr>
            </w:pPr>
            <w:r w:rsidRPr="00E96CD5">
              <w:rPr>
                <w:szCs w:val="24"/>
              </w:rPr>
              <w:t xml:space="preserve">2. </w:t>
            </w:r>
            <w:r w:rsidR="00E10365" w:rsidRPr="00E96CD5">
              <w:rPr>
                <w:szCs w:val="24"/>
              </w:rPr>
              <w:t xml:space="preserve"> Psychological fitness</w:t>
            </w:r>
          </w:p>
        </w:tc>
        <w:tc>
          <w:tcPr>
            <w:tcW w:w="4675" w:type="dxa"/>
          </w:tcPr>
          <w:p w14:paraId="0847F853" w14:textId="482D4E09" w:rsidR="00760FB1" w:rsidRPr="00E96CD5" w:rsidRDefault="00E10365" w:rsidP="00E10365">
            <w:pPr>
              <w:tabs>
                <w:tab w:val="left" w:pos="6120"/>
              </w:tabs>
              <w:spacing w:after="120"/>
              <w:rPr>
                <w:szCs w:val="24"/>
              </w:rPr>
            </w:pPr>
            <w:r w:rsidRPr="00E96CD5">
              <w:rPr>
                <w:szCs w:val="24"/>
              </w:rPr>
              <w:t xml:space="preserve">It is important for Counselors in training (CITs) to develop psychological fitness for several reasons. The mental and emotional demands of the counseling profession can be significant. </w:t>
            </w:r>
            <w:r w:rsidR="00373095" w:rsidRPr="00E96CD5">
              <w:rPr>
                <w:szCs w:val="24"/>
              </w:rPr>
              <w:t>I will</w:t>
            </w:r>
            <w:r w:rsidRPr="00E96CD5">
              <w:rPr>
                <w:szCs w:val="24"/>
              </w:rPr>
              <w:t xml:space="preserve"> often</w:t>
            </w:r>
            <w:r w:rsidR="00373095" w:rsidRPr="00E96CD5">
              <w:rPr>
                <w:szCs w:val="24"/>
              </w:rPr>
              <w:t xml:space="preserve"> be</w:t>
            </w:r>
            <w:r w:rsidRPr="00E96CD5">
              <w:rPr>
                <w:szCs w:val="24"/>
              </w:rPr>
              <w:t xml:space="preserve"> exposed to the </w:t>
            </w:r>
            <w:r w:rsidRPr="00E96CD5">
              <w:rPr>
                <w:szCs w:val="24"/>
              </w:rPr>
              <w:lastRenderedPageBreak/>
              <w:t xml:space="preserve">emotional struggles of </w:t>
            </w:r>
            <w:r w:rsidR="00373095" w:rsidRPr="00E96CD5">
              <w:rPr>
                <w:szCs w:val="24"/>
              </w:rPr>
              <w:t xml:space="preserve">my </w:t>
            </w:r>
            <w:r w:rsidRPr="00E96CD5">
              <w:rPr>
                <w:szCs w:val="24"/>
              </w:rPr>
              <w:t xml:space="preserve">clients, and this can be challenging and draining. By developing psychological fitness, </w:t>
            </w:r>
            <w:r w:rsidR="00373095" w:rsidRPr="00E96CD5">
              <w:rPr>
                <w:szCs w:val="24"/>
              </w:rPr>
              <w:t xml:space="preserve">I’ll be </w:t>
            </w:r>
            <w:r w:rsidRPr="00E96CD5">
              <w:rPr>
                <w:szCs w:val="24"/>
              </w:rPr>
              <w:t xml:space="preserve">better equipped to handle the stress and emotional challenges of the counseling profession. </w:t>
            </w:r>
            <w:r w:rsidR="00373095" w:rsidRPr="00E96CD5">
              <w:rPr>
                <w:szCs w:val="24"/>
              </w:rPr>
              <w:t>I</w:t>
            </w:r>
            <w:r w:rsidRPr="00E96CD5">
              <w:rPr>
                <w:szCs w:val="24"/>
              </w:rPr>
              <w:t>mprov</w:t>
            </w:r>
            <w:r w:rsidR="00373095" w:rsidRPr="00E96CD5">
              <w:rPr>
                <w:szCs w:val="24"/>
              </w:rPr>
              <w:t>ing</w:t>
            </w:r>
            <w:r w:rsidRPr="00E96CD5">
              <w:rPr>
                <w:szCs w:val="24"/>
              </w:rPr>
              <w:t xml:space="preserve"> </w:t>
            </w:r>
            <w:r w:rsidR="00373095" w:rsidRPr="00E96CD5">
              <w:rPr>
                <w:szCs w:val="24"/>
              </w:rPr>
              <w:t xml:space="preserve">my </w:t>
            </w:r>
            <w:r w:rsidRPr="00E96CD5">
              <w:rPr>
                <w:szCs w:val="24"/>
              </w:rPr>
              <w:t>own mental health and well-being</w:t>
            </w:r>
            <w:r w:rsidR="00373095" w:rsidRPr="00E96CD5">
              <w:rPr>
                <w:szCs w:val="24"/>
              </w:rPr>
              <w:t xml:space="preserve"> is at the core of the identity I wish to develop as a counselor</w:t>
            </w:r>
            <w:r w:rsidRPr="00E96CD5">
              <w:rPr>
                <w:szCs w:val="24"/>
              </w:rPr>
              <w:t xml:space="preserve">. Engaging in self-care practices and seeking mental health support when </w:t>
            </w:r>
            <w:proofErr w:type="gramStart"/>
            <w:r w:rsidRPr="00E96CD5">
              <w:rPr>
                <w:szCs w:val="24"/>
              </w:rPr>
              <w:t>necessary</w:t>
            </w:r>
            <w:proofErr w:type="gramEnd"/>
            <w:r w:rsidRPr="00E96CD5">
              <w:rPr>
                <w:szCs w:val="24"/>
              </w:rPr>
              <w:t xml:space="preserve"> </w:t>
            </w:r>
            <w:r w:rsidR="00373095" w:rsidRPr="00E96CD5">
              <w:rPr>
                <w:szCs w:val="24"/>
              </w:rPr>
              <w:t>will help me</w:t>
            </w:r>
            <w:r w:rsidRPr="00E96CD5">
              <w:rPr>
                <w:szCs w:val="24"/>
              </w:rPr>
              <w:t xml:space="preserve"> to maintain </w:t>
            </w:r>
            <w:r w:rsidR="00373095" w:rsidRPr="00E96CD5">
              <w:rPr>
                <w:szCs w:val="24"/>
              </w:rPr>
              <w:t xml:space="preserve">my </w:t>
            </w:r>
            <w:r w:rsidRPr="00E96CD5">
              <w:rPr>
                <w:szCs w:val="24"/>
              </w:rPr>
              <w:t xml:space="preserve">own mental and emotional health. This, in turn, can help </w:t>
            </w:r>
            <w:r w:rsidR="00373095" w:rsidRPr="00E96CD5">
              <w:rPr>
                <w:szCs w:val="24"/>
              </w:rPr>
              <w:t>me</w:t>
            </w:r>
            <w:r w:rsidRPr="00E96CD5">
              <w:rPr>
                <w:szCs w:val="24"/>
              </w:rPr>
              <w:t xml:space="preserve"> to be </w:t>
            </w:r>
            <w:r w:rsidR="00373095" w:rsidRPr="00E96CD5">
              <w:rPr>
                <w:szCs w:val="24"/>
              </w:rPr>
              <w:t>a more effective and empathetic counselor</w:t>
            </w:r>
            <w:r w:rsidRPr="00E96CD5">
              <w:rPr>
                <w:szCs w:val="24"/>
              </w:rPr>
              <w:t xml:space="preserve">. </w:t>
            </w:r>
            <w:r w:rsidR="00373095" w:rsidRPr="00E96CD5">
              <w:rPr>
                <w:szCs w:val="24"/>
              </w:rPr>
              <w:t>My plan to improve my</w:t>
            </w:r>
            <w:r w:rsidRPr="00E96CD5">
              <w:rPr>
                <w:szCs w:val="24"/>
              </w:rPr>
              <w:t xml:space="preserve"> psychological fitness </w:t>
            </w:r>
            <w:r w:rsidR="00373095" w:rsidRPr="00E96CD5">
              <w:rPr>
                <w:szCs w:val="24"/>
              </w:rPr>
              <w:t>includes seeking individual therapy to heal old wounds so that I can resist being triggered by unresolved trauma. Additionally, I plan to develop</w:t>
            </w:r>
            <w:r w:rsidRPr="00E96CD5">
              <w:rPr>
                <w:szCs w:val="24"/>
              </w:rPr>
              <w:t xml:space="preserve"> stronger interpersonal skills</w:t>
            </w:r>
            <w:r w:rsidR="00373095" w:rsidRPr="00E96CD5">
              <w:rPr>
                <w:szCs w:val="24"/>
              </w:rPr>
              <w:t xml:space="preserve"> by continuing to study effective communication</w:t>
            </w:r>
            <w:r w:rsidRPr="00E96CD5">
              <w:rPr>
                <w:szCs w:val="24"/>
              </w:rPr>
              <w:t xml:space="preserve">. By focusing on self-awareness and self-acceptance, </w:t>
            </w:r>
            <w:r w:rsidR="00373095" w:rsidRPr="00E96CD5">
              <w:rPr>
                <w:szCs w:val="24"/>
              </w:rPr>
              <w:t xml:space="preserve">I </w:t>
            </w:r>
            <w:r w:rsidRPr="00E96CD5">
              <w:rPr>
                <w:szCs w:val="24"/>
              </w:rPr>
              <w:t xml:space="preserve">can become more attuned to </w:t>
            </w:r>
            <w:r w:rsidR="00373095" w:rsidRPr="00E96CD5">
              <w:rPr>
                <w:szCs w:val="24"/>
              </w:rPr>
              <w:t xml:space="preserve">my own </w:t>
            </w:r>
            <w:r w:rsidRPr="00E96CD5">
              <w:rPr>
                <w:szCs w:val="24"/>
              </w:rPr>
              <w:t>emotions and better able to empathize with others. Th</w:t>
            </w:r>
            <w:r w:rsidR="00373095" w:rsidRPr="00E96CD5">
              <w:rPr>
                <w:szCs w:val="24"/>
              </w:rPr>
              <w:t xml:space="preserve">rough these actions, I will be able </w:t>
            </w:r>
            <w:r w:rsidRPr="00E96CD5">
              <w:rPr>
                <w:szCs w:val="24"/>
              </w:rPr>
              <w:t>to build stronger relationships with</w:t>
            </w:r>
            <w:r w:rsidR="00373095" w:rsidRPr="00E96CD5">
              <w:rPr>
                <w:szCs w:val="24"/>
              </w:rPr>
              <w:t xml:space="preserve"> my </w:t>
            </w:r>
            <w:r w:rsidRPr="00E96CD5">
              <w:rPr>
                <w:szCs w:val="24"/>
              </w:rPr>
              <w:t xml:space="preserve">clients and colleagues and </w:t>
            </w:r>
            <w:r w:rsidR="00373095" w:rsidRPr="00E96CD5">
              <w:rPr>
                <w:szCs w:val="24"/>
              </w:rPr>
              <w:t>be</w:t>
            </w:r>
            <w:r w:rsidRPr="00E96CD5">
              <w:rPr>
                <w:szCs w:val="24"/>
              </w:rPr>
              <w:t xml:space="preserve"> more effective in </w:t>
            </w:r>
            <w:r w:rsidR="00373095" w:rsidRPr="00E96CD5">
              <w:rPr>
                <w:szCs w:val="24"/>
              </w:rPr>
              <w:t>my counseling role.</w:t>
            </w:r>
          </w:p>
        </w:tc>
      </w:tr>
    </w:tbl>
    <w:p w14:paraId="45808648" w14:textId="62A46DA0" w:rsidR="00462452" w:rsidRPr="00E96CD5" w:rsidRDefault="00462452" w:rsidP="00760FB1">
      <w:pPr>
        <w:rPr>
          <w:szCs w:val="24"/>
        </w:rPr>
      </w:pPr>
    </w:p>
    <w:p w14:paraId="1515D9B7" w14:textId="241BD7FB" w:rsidR="00F44F5A" w:rsidRPr="00E96CD5" w:rsidRDefault="00627B09" w:rsidP="00273AFF">
      <w:pPr>
        <w:shd w:val="clear" w:color="auto" w:fill="FFFFFF"/>
        <w:spacing w:before="100" w:beforeAutospacing="1" w:after="100" w:afterAutospacing="1"/>
        <w:rPr>
          <w:color w:val="000000"/>
          <w:szCs w:val="24"/>
        </w:rPr>
      </w:pPr>
      <w:r w:rsidRPr="00E96CD5">
        <w:rPr>
          <w:b/>
          <w:szCs w:val="24"/>
        </w:rPr>
        <w:t>Directions:</w:t>
      </w:r>
      <w:r w:rsidRPr="00E96CD5">
        <w:rPr>
          <w:szCs w:val="24"/>
        </w:rPr>
        <w:t xml:space="preserve"> Now that you have </w:t>
      </w:r>
      <w:r w:rsidR="009308F1" w:rsidRPr="00E96CD5">
        <w:rPr>
          <w:szCs w:val="24"/>
        </w:rPr>
        <w:t xml:space="preserve">identified strengths and areas of growth, </w:t>
      </w:r>
      <w:r w:rsidR="007E6492" w:rsidRPr="00E96CD5">
        <w:rPr>
          <w:szCs w:val="24"/>
        </w:rPr>
        <w:t xml:space="preserve">review the </w:t>
      </w:r>
      <w:r w:rsidR="007E6492" w:rsidRPr="00E96CD5">
        <w:rPr>
          <w:b/>
          <w:bCs/>
          <w:szCs w:val="24"/>
        </w:rPr>
        <w:t xml:space="preserve">specific </w:t>
      </w:r>
      <w:r w:rsidR="007E6492" w:rsidRPr="00E96CD5">
        <w:rPr>
          <w:szCs w:val="24"/>
        </w:rPr>
        <w:t xml:space="preserve">dispositions listed below depending on your program of study. Describe how you plan to </w:t>
      </w:r>
      <w:r w:rsidR="00030F33" w:rsidRPr="00E96CD5">
        <w:rPr>
          <w:szCs w:val="24"/>
        </w:rPr>
        <w:t xml:space="preserve">develop your </w:t>
      </w:r>
      <w:r w:rsidR="00196759" w:rsidRPr="00E96CD5">
        <w:rPr>
          <w:szCs w:val="24"/>
        </w:rPr>
        <w:t>P</w:t>
      </w:r>
      <w:r w:rsidR="00030F33" w:rsidRPr="00E96CD5">
        <w:rPr>
          <w:szCs w:val="24"/>
        </w:rPr>
        <w:t xml:space="preserve">rofessional </w:t>
      </w:r>
      <w:r w:rsidR="00196759" w:rsidRPr="00E96CD5">
        <w:rPr>
          <w:szCs w:val="24"/>
        </w:rPr>
        <w:t>I</w:t>
      </w:r>
      <w:r w:rsidR="00030F33" w:rsidRPr="00E96CD5">
        <w:rPr>
          <w:szCs w:val="24"/>
        </w:rPr>
        <w:t>denti</w:t>
      </w:r>
      <w:r w:rsidR="0054215F" w:rsidRPr="00E96CD5">
        <w:rPr>
          <w:szCs w:val="24"/>
        </w:rPr>
        <w:t>t</w:t>
      </w:r>
      <w:r w:rsidR="00030F33" w:rsidRPr="00E96CD5">
        <w:rPr>
          <w:szCs w:val="24"/>
        </w:rPr>
        <w:t xml:space="preserve">y or </w:t>
      </w:r>
      <w:r w:rsidR="00196759" w:rsidRPr="00E96CD5">
        <w:rPr>
          <w:szCs w:val="24"/>
        </w:rPr>
        <w:t>H</w:t>
      </w:r>
      <w:r w:rsidR="00030F33" w:rsidRPr="00E96CD5">
        <w:rPr>
          <w:szCs w:val="24"/>
        </w:rPr>
        <w:t xml:space="preserve">igh </w:t>
      </w:r>
      <w:r w:rsidR="00196759" w:rsidRPr="00E96CD5">
        <w:rPr>
          <w:szCs w:val="24"/>
        </w:rPr>
        <w:t>E</w:t>
      </w:r>
      <w:r w:rsidR="00030F33" w:rsidRPr="00E96CD5">
        <w:rPr>
          <w:szCs w:val="24"/>
        </w:rPr>
        <w:t xml:space="preserve">xpectations and </w:t>
      </w:r>
      <w:r w:rsidR="00196759" w:rsidRPr="00E96CD5">
        <w:rPr>
          <w:szCs w:val="24"/>
        </w:rPr>
        <w:t>D</w:t>
      </w:r>
      <w:r w:rsidR="00030F33" w:rsidRPr="00E96CD5">
        <w:rPr>
          <w:szCs w:val="24"/>
        </w:rPr>
        <w:t xml:space="preserve">edication </w:t>
      </w:r>
      <w:r w:rsidR="00C221D8" w:rsidRPr="00E96CD5">
        <w:rPr>
          <w:szCs w:val="24"/>
        </w:rPr>
        <w:t xml:space="preserve">dispositions. </w:t>
      </w:r>
      <w:r w:rsidR="00273AFF" w:rsidRPr="00E96CD5">
        <w:rPr>
          <w:color w:val="000000"/>
          <w:szCs w:val="24"/>
        </w:rPr>
        <w:t xml:space="preserve">Clinical Mental Health Counseling students will review the Professional </w:t>
      </w:r>
      <w:r w:rsidR="00F44F5A" w:rsidRPr="00E96CD5">
        <w:rPr>
          <w:color w:val="000000"/>
          <w:szCs w:val="24"/>
        </w:rPr>
        <w:t>Identi</w:t>
      </w:r>
      <w:r w:rsidR="00E60DF7" w:rsidRPr="00E96CD5">
        <w:rPr>
          <w:color w:val="000000"/>
          <w:szCs w:val="24"/>
        </w:rPr>
        <w:t>t</w:t>
      </w:r>
      <w:r w:rsidR="00F44F5A" w:rsidRPr="00E96CD5">
        <w:rPr>
          <w:color w:val="000000"/>
          <w:szCs w:val="24"/>
        </w:rPr>
        <w:t>y</w:t>
      </w:r>
      <w:r w:rsidR="00273AFF" w:rsidRPr="00E96CD5">
        <w:rPr>
          <w:color w:val="000000"/>
          <w:szCs w:val="24"/>
        </w:rPr>
        <w:t xml:space="preserve"> dispositions from the GCU Counselor Dispositions. School Counseling students will review the High Expectations and </w:t>
      </w:r>
      <w:r w:rsidR="00E60DF7" w:rsidRPr="00E96CD5">
        <w:rPr>
          <w:color w:val="000000"/>
          <w:szCs w:val="24"/>
        </w:rPr>
        <w:t>D</w:t>
      </w:r>
      <w:r w:rsidR="00F44F5A" w:rsidRPr="00E96CD5">
        <w:rPr>
          <w:color w:val="000000"/>
          <w:szCs w:val="24"/>
        </w:rPr>
        <w:t>edication</w:t>
      </w:r>
      <w:r w:rsidR="00273AFF" w:rsidRPr="00E96CD5">
        <w:rPr>
          <w:color w:val="000000"/>
          <w:szCs w:val="24"/>
        </w:rPr>
        <w:t xml:space="preserve"> dispositions in the Professional Dispositions of Learners documents located in the </w:t>
      </w:r>
      <w:r w:rsidR="00E60DF7" w:rsidRPr="00E96CD5">
        <w:rPr>
          <w:color w:val="000000"/>
          <w:szCs w:val="24"/>
        </w:rPr>
        <w:t>C</w:t>
      </w:r>
      <w:r w:rsidR="00273AFF" w:rsidRPr="00E96CD5">
        <w:rPr>
          <w:color w:val="000000"/>
          <w:szCs w:val="24"/>
        </w:rPr>
        <w:t xml:space="preserve">lass </w:t>
      </w:r>
      <w:r w:rsidR="00E60DF7" w:rsidRPr="00E96CD5">
        <w:rPr>
          <w:color w:val="000000"/>
          <w:szCs w:val="24"/>
        </w:rPr>
        <w:t>R</w:t>
      </w:r>
      <w:r w:rsidR="00273AFF" w:rsidRPr="00E96CD5">
        <w:rPr>
          <w:color w:val="000000"/>
          <w:szCs w:val="24"/>
        </w:rPr>
        <w:t>esources</w:t>
      </w:r>
      <w:r w:rsidR="00F44F5A" w:rsidRPr="00E96CD5">
        <w:rPr>
          <w:color w:val="000000"/>
          <w:szCs w:val="24"/>
        </w:rPr>
        <w:t>.</w:t>
      </w:r>
      <w:r w:rsidR="007E6492" w:rsidRPr="00E96CD5">
        <w:rPr>
          <w:color w:val="000000"/>
          <w:szCs w:val="24"/>
        </w:rPr>
        <w:t xml:space="preserve"> </w:t>
      </w:r>
      <w:r w:rsidR="00C221D8" w:rsidRPr="00E96CD5">
        <w:rPr>
          <w:color w:val="000000"/>
          <w:szCs w:val="24"/>
        </w:rPr>
        <w:t xml:space="preserve">Please respond within 75-100 words. </w:t>
      </w:r>
      <w:r w:rsidR="00A9566D" w:rsidRPr="00E96CD5">
        <w:rPr>
          <w:szCs w:val="24"/>
        </w:rPr>
        <w:t>You can respond in the first person</w:t>
      </w:r>
      <w:r w:rsidR="00501F57" w:rsidRPr="00E96CD5">
        <w:rPr>
          <w:szCs w:val="24"/>
        </w:rPr>
        <w:t>;</w:t>
      </w:r>
      <w:r w:rsidR="00A9566D" w:rsidRPr="00E96CD5">
        <w:rPr>
          <w:szCs w:val="24"/>
        </w:rPr>
        <w:t xml:space="preserve"> however, please make sure you </w:t>
      </w:r>
      <w:proofErr w:type="gramStart"/>
      <w:r w:rsidR="00A9566D" w:rsidRPr="00E96CD5">
        <w:rPr>
          <w:szCs w:val="24"/>
        </w:rPr>
        <w:t>cite</w:t>
      </w:r>
      <w:proofErr w:type="gramEnd"/>
      <w:r w:rsidR="00A9566D" w:rsidRPr="00E96CD5">
        <w:rPr>
          <w:szCs w:val="24"/>
        </w:rPr>
        <w:t xml:space="preserve"> </w:t>
      </w:r>
      <w:r w:rsidR="00077425" w:rsidRPr="00E96CD5">
        <w:rPr>
          <w:szCs w:val="24"/>
        </w:rPr>
        <w:t xml:space="preserve">and </w:t>
      </w:r>
      <w:r w:rsidR="00A9566D" w:rsidRPr="00E96CD5">
        <w:rPr>
          <w:szCs w:val="24"/>
        </w:rPr>
        <w:t xml:space="preserve">reference </w:t>
      </w:r>
      <w:r w:rsidR="00DF74D6" w:rsidRPr="00E96CD5">
        <w:rPr>
          <w:szCs w:val="24"/>
        </w:rPr>
        <w:t xml:space="preserve">as needed. </w:t>
      </w:r>
    </w:p>
    <w:p w14:paraId="5146AF7E" w14:textId="0C4863D2" w:rsidR="00C221D8" w:rsidRPr="00E96CD5" w:rsidRDefault="00C221D8" w:rsidP="00273AFF">
      <w:pPr>
        <w:shd w:val="clear" w:color="auto" w:fill="FFFFFF"/>
        <w:spacing w:before="100" w:beforeAutospacing="1" w:after="100" w:afterAutospacing="1"/>
        <w:rPr>
          <w:color w:val="000000"/>
          <w:szCs w:val="24"/>
        </w:rPr>
      </w:pPr>
      <w:r w:rsidRPr="00E96CD5">
        <w:rPr>
          <w:color w:val="000000"/>
          <w:szCs w:val="24"/>
        </w:rPr>
        <w:t>Short Answer Response:</w:t>
      </w:r>
    </w:p>
    <w:p w14:paraId="502A1AD3" w14:textId="0BA3BF42" w:rsidR="00C221D8" w:rsidRPr="00295DE7" w:rsidRDefault="00295DE7" w:rsidP="00295DE7">
      <w:pPr>
        <w:pStyle w:val="NormalWeb"/>
        <w:spacing w:before="0" w:beforeAutospacing="0" w:after="0" w:afterAutospacing="0"/>
      </w:pPr>
      <w:r w:rsidRPr="00295DE7">
        <w:rPr>
          <w:shd w:val="clear" w:color="auto" w:fill="FFFFFF"/>
        </w:rPr>
        <w:t xml:space="preserve">I will develop as a counselor by upholding the counseling dispositions outlined in GCU’s Graduate Field Experiences manual (2022). To increase psychological fitness, I will prioritize my mental well-being through self-care activities. I will improve my self-awareness by consistently evaluating how my values influence my interactions with others. I will embrace cultural diversity by seeking out diverse perspectives in my research. To become more accepting, I will actively cultivate a nonjudgmental attitude and strive to avoid imposing my beliefs on </w:t>
      </w:r>
      <w:r w:rsidRPr="00295DE7">
        <w:rPr>
          <w:shd w:val="clear" w:color="auto" w:fill="FFFFFF"/>
        </w:rPr>
        <w:lastRenderedPageBreak/>
        <w:t>others. My empathy will increase as I connect with my clients on a personal level while staying mindful of each client’s unique perspective. To develop genuineness, I will be receptive to feedback that helps me better align my beliefs and my actions. Additionally, I will cultivate flexibility by embracing ambiguity and seeking out innovative solutions to challenges. I plan to improve my patience by respecting the autonomy of my clients and working to foster an environment that promotes self-exploration. I will increase my amiability by being kind in my interactions with others despite differing views. In addition to the above, I will develop my professional identity by attending classes, maintaining membership in counseling organizations, and pursuing mentorship.</w:t>
      </w:r>
    </w:p>
    <w:p w14:paraId="590E7D72" w14:textId="679CD014" w:rsidR="00627B09" w:rsidRPr="00E96CD5" w:rsidRDefault="00627B09" w:rsidP="00760FB1">
      <w:pPr>
        <w:rPr>
          <w:szCs w:val="24"/>
        </w:rPr>
      </w:pPr>
    </w:p>
    <w:p w14:paraId="05E7759F" w14:textId="1B980CE3" w:rsidR="002F4AC9" w:rsidRPr="00E96CD5" w:rsidRDefault="002F4AC9" w:rsidP="00760FB1">
      <w:pPr>
        <w:rPr>
          <w:szCs w:val="24"/>
        </w:rPr>
      </w:pPr>
    </w:p>
    <w:p w14:paraId="333315D1" w14:textId="4A9FECD6" w:rsidR="002F4AC9" w:rsidRPr="00E96CD5" w:rsidRDefault="002F4AC9" w:rsidP="002F4AC9">
      <w:pPr>
        <w:jc w:val="center"/>
        <w:rPr>
          <w:szCs w:val="24"/>
        </w:rPr>
      </w:pPr>
      <w:r w:rsidRPr="00E96CD5">
        <w:rPr>
          <w:szCs w:val="24"/>
        </w:rPr>
        <w:t>References</w:t>
      </w:r>
    </w:p>
    <w:p w14:paraId="379B5F67" w14:textId="77777777" w:rsidR="00C900D4" w:rsidRDefault="00C900D4" w:rsidP="00C900D4">
      <w:pPr>
        <w:pStyle w:val="NormalWeb"/>
        <w:spacing w:before="0" w:beforeAutospacing="0" w:after="0" w:afterAutospacing="0" w:line="480" w:lineRule="auto"/>
        <w:ind w:hanging="720"/>
      </w:pPr>
      <w:r>
        <w:t xml:space="preserve">American Counseling Association. (2014). </w:t>
      </w:r>
      <w:r>
        <w:rPr>
          <w:i/>
          <w:iCs/>
        </w:rPr>
        <w:t>ACA code of ethics</w:t>
      </w:r>
      <w:r>
        <w:t>. https://www.counseling.org/resources/aca-code-of-ethics.pdf</w:t>
      </w:r>
    </w:p>
    <w:p w14:paraId="1333A49C" w14:textId="77777777" w:rsidR="00CD354E" w:rsidRDefault="00E96CD5" w:rsidP="00CD354E">
      <w:pPr>
        <w:pStyle w:val="NormalWeb"/>
        <w:spacing w:before="0" w:beforeAutospacing="0" w:after="0" w:afterAutospacing="0" w:line="480" w:lineRule="auto"/>
        <w:ind w:hanging="720"/>
      </w:pPr>
      <w:proofErr w:type="spellStart"/>
      <w:r>
        <w:t>Gerace</w:t>
      </w:r>
      <w:proofErr w:type="spellEnd"/>
      <w:r>
        <w:t xml:space="preserve">, A. (2018, October). </w:t>
      </w:r>
      <w:r>
        <w:rPr>
          <w:i/>
          <w:iCs/>
        </w:rPr>
        <w:t>The Power of Empathy | APS</w:t>
      </w:r>
      <w:r>
        <w:t xml:space="preserve">. Psychology.org.au; Australian Psychological Society. </w:t>
      </w:r>
      <w:hyperlink r:id="rId11" w:history="1">
        <w:r w:rsidR="00CD354E" w:rsidRPr="00704FA8">
          <w:rPr>
            <w:rStyle w:val="Hyperlink"/>
          </w:rPr>
          <w:t>https://psychology.org.au/for-members/publications/inpsych/2018/october-issue-4/the-power-of-empathy</w:t>
        </w:r>
      </w:hyperlink>
    </w:p>
    <w:p w14:paraId="4294482B" w14:textId="72D88B38" w:rsidR="00CD354E" w:rsidRDefault="00CD354E" w:rsidP="00CD354E">
      <w:pPr>
        <w:pStyle w:val="NormalWeb"/>
        <w:spacing w:before="0" w:beforeAutospacing="0" w:after="0" w:afterAutospacing="0" w:line="480" w:lineRule="auto"/>
        <w:ind w:hanging="720"/>
        <w:rPr>
          <w:rStyle w:val="awspan"/>
          <w:color w:val="212121"/>
          <w:spacing w:val="2"/>
          <w:bdr w:val="none" w:sz="0" w:space="0" w:color="auto" w:frame="1"/>
          <w:shd w:val="clear" w:color="auto" w:fill="FFFFFF"/>
        </w:rPr>
      </w:pPr>
      <w:r>
        <w:rPr>
          <w:rStyle w:val="awspan"/>
          <w:color w:val="212121"/>
          <w:spacing w:val="2"/>
          <w:bdr w:val="none" w:sz="0" w:space="0" w:color="auto" w:frame="1"/>
          <w:shd w:val="clear" w:color="auto" w:fill="FFFFFF"/>
        </w:rPr>
        <w:t xml:space="preserve">Grand Canyon University. (2022). College of Doctoral Studies College of Humanities and Social Sciences Graduate Field Experience Manual. </w:t>
      </w:r>
      <w:hyperlink r:id="rId12" w:history="1">
        <w:r w:rsidRPr="00704FA8">
          <w:rPr>
            <w:rStyle w:val="Hyperlink"/>
            <w:spacing w:val="2"/>
            <w:bdr w:val="none" w:sz="0" w:space="0" w:color="auto" w:frame="1"/>
            <w:shd w:val="clear" w:color="auto" w:fill="FFFFFF"/>
          </w:rPr>
          <w:t>https://www.gcumedia.com/lms- resources/student-success-center-content/documents/chss/cmhc-ces-medsc-field-experience-manual.pd</w:t>
        </w:r>
        <w:r w:rsidRPr="00704FA8">
          <w:rPr>
            <w:rStyle w:val="Hyperlink"/>
            <w:spacing w:val="2"/>
            <w:bdr w:val="none" w:sz="0" w:space="0" w:color="auto" w:frame="1"/>
            <w:shd w:val="clear" w:color="auto" w:fill="FFFFFF"/>
          </w:rPr>
          <w:t>f</w:t>
        </w:r>
      </w:hyperlink>
    </w:p>
    <w:p w14:paraId="211DD98B" w14:textId="671C451D" w:rsidR="00CD354E" w:rsidRDefault="00CD354E" w:rsidP="00CD354E">
      <w:pPr>
        <w:pStyle w:val="NormalWeb"/>
        <w:spacing w:before="0" w:beforeAutospacing="0" w:after="0" w:afterAutospacing="0" w:line="480" w:lineRule="auto"/>
        <w:ind w:hanging="720"/>
      </w:pPr>
      <w:r>
        <w:fldChar w:fldCharType="begin"/>
      </w:r>
      <w:r>
        <w:instrText xml:space="preserve"> HYPERLINK "https://www.gcumedia.com/lms-resources/student-success-center-content/documents/chss/cmhc-ces-medsc-field-experience-manual.pdf" \t "_blank" </w:instrText>
      </w:r>
      <w:r>
        <w:fldChar w:fldCharType="separate"/>
      </w:r>
    </w:p>
    <w:p w14:paraId="036352ED" w14:textId="112F6EE2" w:rsidR="00CD354E" w:rsidRDefault="00CD354E" w:rsidP="00CD354E">
      <w:pPr>
        <w:pStyle w:val="NormalWeb"/>
        <w:spacing w:before="0" w:beforeAutospacing="0" w:after="0" w:afterAutospacing="0" w:line="480" w:lineRule="auto"/>
        <w:ind w:hanging="720"/>
      </w:pPr>
      <w:r>
        <w:fldChar w:fldCharType="end"/>
      </w:r>
    </w:p>
    <w:p w14:paraId="55BB3BF8" w14:textId="77777777" w:rsidR="00286DE6" w:rsidRDefault="00286DE6" w:rsidP="00286DE6"/>
    <w:p w14:paraId="7AE1EF86" w14:textId="77777777" w:rsidR="00286DE6" w:rsidRDefault="00286DE6" w:rsidP="002F4AC9">
      <w:pPr>
        <w:jc w:val="center"/>
      </w:pPr>
    </w:p>
    <w:sectPr w:rsidR="00286DE6" w:rsidSect="006D586A">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53282" w14:textId="77777777" w:rsidR="000F3DC5" w:rsidRDefault="000F3DC5" w:rsidP="00E3078E">
      <w:pPr>
        <w:spacing w:after="0"/>
      </w:pPr>
      <w:r>
        <w:separator/>
      </w:r>
    </w:p>
  </w:endnote>
  <w:endnote w:type="continuationSeparator" w:id="0">
    <w:p w14:paraId="6A4D268D" w14:textId="77777777" w:rsidR="000F3DC5" w:rsidRDefault="000F3DC5"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B9EF" w14:textId="48C050F6" w:rsidR="00294322" w:rsidRDefault="00294322" w:rsidP="00294322">
    <w:pPr>
      <w:jc w:val="center"/>
    </w:pPr>
    <w:r>
      <w:t>© 20</w:t>
    </w:r>
    <w:r w:rsidR="002F4AC9">
      <w:t>21</w:t>
    </w:r>
    <w:r>
      <w:t>. Grand Canyon University. All Rights Reserved.</w:t>
    </w:r>
  </w:p>
  <w:p w14:paraId="425AB9F0" w14:textId="77777777" w:rsidR="00294322" w:rsidRDefault="002943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B9F2" w14:textId="14EEB680" w:rsidR="006D586A" w:rsidRDefault="002E69D7" w:rsidP="006D586A">
    <w:pPr>
      <w:jc w:val="center"/>
    </w:pPr>
    <w:r>
      <w:t>© 20</w:t>
    </w:r>
    <w:r w:rsidR="00762CA5">
      <w:t>2</w:t>
    </w:r>
    <w:r w:rsidR="00B85C69">
      <w:t>1</w:t>
    </w:r>
    <w:r w:rsidR="006D586A">
      <w:t>. Grand Canyon University. All Rights Reserved.</w:t>
    </w:r>
  </w:p>
  <w:p w14:paraId="425AB9F3" w14:textId="77777777" w:rsidR="006D586A" w:rsidRDefault="006D5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CE7B" w14:textId="77777777" w:rsidR="000F3DC5" w:rsidRDefault="000F3DC5" w:rsidP="00E3078E">
      <w:pPr>
        <w:spacing w:after="0"/>
      </w:pPr>
      <w:r>
        <w:separator/>
      </w:r>
    </w:p>
  </w:footnote>
  <w:footnote w:type="continuationSeparator" w:id="0">
    <w:p w14:paraId="07BF7038" w14:textId="77777777" w:rsidR="000F3DC5" w:rsidRDefault="000F3DC5"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B9EC" w14:textId="77777777" w:rsidR="00916A59" w:rsidRDefault="00916A59" w:rsidP="00294322">
    <w:pPr>
      <w:pStyle w:val="Header"/>
      <w:ind w:hanging="540"/>
    </w:pPr>
  </w:p>
  <w:p w14:paraId="425AB9ED" w14:textId="77777777" w:rsidR="00916A59" w:rsidRDefault="00916A59" w:rsidP="002A3A3D">
    <w:pPr>
      <w:pStyle w:val="Header"/>
    </w:pPr>
  </w:p>
  <w:p w14:paraId="425AB9EE" w14:textId="77777777" w:rsidR="00916A59" w:rsidRDefault="00916A59"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B9F1" w14:textId="77777777" w:rsidR="006D586A" w:rsidRDefault="006D586A">
    <w:pPr>
      <w:pStyle w:val="Header"/>
    </w:pPr>
    <w:r>
      <w:rPr>
        <w:noProof/>
      </w:rPr>
      <w:drawing>
        <wp:inline distT="0" distB="0" distL="0" distR="0" wp14:anchorId="425AB9F4" wp14:editId="425AB9F5">
          <wp:extent cx="306705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829"/>
    <w:multiLevelType w:val="hybridMultilevel"/>
    <w:tmpl w:val="68B08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910F1"/>
    <w:multiLevelType w:val="hybridMultilevel"/>
    <w:tmpl w:val="481E2D9C"/>
    <w:lvl w:ilvl="0" w:tplc="3CB6866C">
      <w:start w:val="1"/>
      <w:numFmt w:val="bullet"/>
      <w:pStyle w:val="Bullet1"/>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245"/>
        </w:tabs>
        <w:ind w:left="245" w:hanging="360"/>
      </w:pPr>
      <w:rPr>
        <w:rFonts w:ascii="Courier New" w:hAnsi="Courier New" w:cs="Courier New" w:hint="default"/>
      </w:rPr>
    </w:lvl>
    <w:lvl w:ilvl="2" w:tplc="04090005">
      <w:start w:val="1"/>
      <w:numFmt w:val="bullet"/>
      <w:lvlText w:val=""/>
      <w:lvlJc w:val="left"/>
      <w:pPr>
        <w:tabs>
          <w:tab w:val="num" w:pos="965"/>
        </w:tabs>
        <w:ind w:left="965" w:hanging="360"/>
      </w:pPr>
      <w:rPr>
        <w:rFonts w:ascii="Wingdings" w:hAnsi="Wingdings" w:hint="default"/>
      </w:rPr>
    </w:lvl>
    <w:lvl w:ilvl="3" w:tplc="04090001" w:tentative="1">
      <w:start w:val="1"/>
      <w:numFmt w:val="bullet"/>
      <w:lvlText w:val=""/>
      <w:lvlJc w:val="left"/>
      <w:pPr>
        <w:tabs>
          <w:tab w:val="num" w:pos="1685"/>
        </w:tabs>
        <w:ind w:left="1685" w:hanging="360"/>
      </w:pPr>
      <w:rPr>
        <w:rFonts w:ascii="Symbol" w:hAnsi="Symbol" w:hint="default"/>
      </w:rPr>
    </w:lvl>
    <w:lvl w:ilvl="4" w:tplc="04090003" w:tentative="1">
      <w:start w:val="1"/>
      <w:numFmt w:val="bullet"/>
      <w:lvlText w:val="o"/>
      <w:lvlJc w:val="left"/>
      <w:pPr>
        <w:tabs>
          <w:tab w:val="num" w:pos="2405"/>
        </w:tabs>
        <w:ind w:left="2405" w:hanging="360"/>
      </w:pPr>
      <w:rPr>
        <w:rFonts w:ascii="Courier New" w:hAnsi="Courier New" w:cs="Courier New" w:hint="default"/>
      </w:rPr>
    </w:lvl>
    <w:lvl w:ilvl="5" w:tplc="04090005" w:tentative="1">
      <w:start w:val="1"/>
      <w:numFmt w:val="bullet"/>
      <w:lvlText w:val=""/>
      <w:lvlJc w:val="left"/>
      <w:pPr>
        <w:tabs>
          <w:tab w:val="num" w:pos="3125"/>
        </w:tabs>
        <w:ind w:left="3125" w:hanging="360"/>
      </w:pPr>
      <w:rPr>
        <w:rFonts w:ascii="Wingdings" w:hAnsi="Wingdings" w:hint="default"/>
      </w:rPr>
    </w:lvl>
    <w:lvl w:ilvl="6" w:tplc="04090001" w:tentative="1">
      <w:start w:val="1"/>
      <w:numFmt w:val="bullet"/>
      <w:lvlText w:val=""/>
      <w:lvlJc w:val="left"/>
      <w:pPr>
        <w:tabs>
          <w:tab w:val="num" w:pos="3845"/>
        </w:tabs>
        <w:ind w:left="3845" w:hanging="360"/>
      </w:pPr>
      <w:rPr>
        <w:rFonts w:ascii="Symbol" w:hAnsi="Symbol" w:hint="default"/>
      </w:rPr>
    </w:lvl>
    <w:lvl w:ilvl="7" w:tplc="04090003" w:tentative="1">
      <w:start w:val="1"/>
      <w:numFmt w:val="bullet"/>
      <w:lvlText w:val="o"/>
      <w:lvlJc w:val="left"/>
      <w:pPr>
        <w:tabs>
          <w:tab w:val="num" w:pos="4565"/>
        </w:tabs>
        <w:ind w:left="4565" w:hanging="360"/>
      </w:pPr>
      <w:rPr>
        <w:rFonts w:ascii="Courier New" w:hAnsi="Courier New" w:cs="Courier New" w:hint="default"/>
      </w:rPr>
    </w:lvl>
    <w:lvl w:ilvl="8" w:tplc="04090005" w:tentative="1">
      <w:start w:val="1"/>
      <w:numFmt w:val="bullet"/>
      <w:lvlText w:val=""/>
      <w:lvlJc w:val="left"/>
      <w:pPr>
        <w:tabs>
          <w:tab w:val="num" w:pos="5285"/>
        </w:tabs>
        <w:ind w:left="5285" w:hanging="360"/>
      </w:pPr>
      <w:rPr>
        <w:rFonts w:ascii="Wingdings" w:hAnsi="Wingdings" w:hint="default"/>
      </w:rPr>
    </w:lvl>
  </w:abstractNum>
  <w:abstractNum w:abstractNumId="2" w15:restartNumberingAfterBreak="0">
    <w:nsid w:val="197141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DA657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CE73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58138DB"/>
    <w:multiLevelType w:val="hybridMultilevel"/>
    <w:tmpl w:val="BA14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2C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18B7C58"/>
    <w:multiLevelType w:val="hybridMultilevel"/>
    <w:tmpl w:val="846210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3F2E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02B6BA9"/>
    <w:multiLevelType w:val="hybridMultilevel"/>
    <w:tmpl w:val="CE0A0FBE"/>
    <w:lvl w:ilvl="0" w:tplc="4B685A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7330116">
    <w:abstractNumId w:val="10"/>
  </w:num>
  <w:num w:numId="2" w16cid:durableId="1706059996">
    <w:abstractNumId w:val="1"/>
  </w:num>
  <w:num w:numId="3" w16cid:durableId="1874153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025771">
    <w:abstractNumId w:val="6"/>
  </w:num>
  <w:num w:numId="5" w16cid:durableId="197471215">
    <w:abstractNumId w:val="8"/>
  </w:num>
  <w:num w:numId="6" w16cid:durableId="1573152341">
    <w:abstractNumId w:val="3"/>
  </w:num>
  <w:num w:numId="7" w16cid:durableId="1936747069">
    <w:abstractNumId w:val="2"/>
  </w:num>
  <w:num w:numId="8" w16cid:durableId="424964612">
    <w:abstractNumId w:val="4"/>
  </w:num>
  <w:num w:numId="9" w16cid:durableId="953756125">
    <w:abstractNumId w:val="7"/>
  </w:num>
  <w:num w:numId="10" w16cid:durableId="165026374">
    <w:abstractNumId w:val="9"/>
  </w:num>
  <w:num w:numId="11" w16cid:durableId="924798692">
    <w:abstractNumId w:val="5"/>
  </w:num>
  <w:num w:numId="12" w16cid:durableId="81148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237"/>
    <w:rsid w:val="00004F58"/>
    <w:rsid w:val="00006C73"/>
    <w:rsid w:val="00030F33"/>
    <w:rsid w:val="000310F3"/>
    <w:rsid w:val="00033F23"/>
    <w:rsid w:val="0005323E"/>
    <w:rsid w:val="0006006E"/>
    <w:rsid w:val="0006479B"/>
    <w:rsid w:val="0007392D"/>
    <w:rsid w:val="00077425"/>
    <w:rsid w:val="00095079"/>
    <w:rsid w:val="00097B5B"/>
    <w:rsid w:val="000B3382"/>
    <w:rsid w:val="000C6561"/>
    <w:rsid w:val="000F3DC5"/>
    <w:rsid w:val="00161E70"/>
    <w:rsid w:val="0017384A"/>
    <w:rsid w:val="00185A41"/>
    <w:rsid w:val="00196759"/>
    <w:rsid w:val="001A66B4"/>
    <w:rsid w:val="001B1E6D"/>
    <w:rsid w:val="001B21AD"/>
    <w:rsid w:val="001D6423"/>
    <w:rsid w:val="001F6C4E"/>
    <w:rsid w:val="00234BFA"/>
    <w:rsid w:val="00273AFF"/>
    <w:rsid w:val="00286DE6"/>
    <w:rsid w:val="00294322"/>
    <w:rsid w:val="00295DE7"/>
    <w:rsid w:val="002A3A3D"/>
    <w:rsid w:val="002B1427"/>
    <w:rsid w:val="002C5A4D"/>
    <w:rsid w:val="002E69D7"/>
    <w:rsid w:val="002E758B"/>
    <w:rsid w:val="002F4AC9"/>
    <w:rsid w:val="003342A0"/>
    <w:rsid w:val="00343653"/>
    <w:rsid w:val="00373095"/>
    <w:rsid w:val="003B1D17"/>
    <w:rsid w:val="003D5A97"/>
    <w:rsid w:val="004055EA"/>
    <w:rsid w:val="00405858"/>
    <w:rsid w:val="00447CB0"/>
    <w:rsid w:val="00462452"/>
    <w:rsid w:val="004E3D72"/>
    <w:rsid w:val="004F5E5B"/>
    <w:rsid w:val="00501F57"/>
    <w:rsid w:val="0054215F"/>
    <w:rsid w:val="005448EB"/>
    <w:rsid w:val="0055210F"/>
    <w:rsid w:val="0059148D"/>
    <w:rsid w:val="005B58DC"/>
    <w:rsid w:val="005C7CFA"/>
    <w:rsid w:val="005F68F8"/>
    <w:rsid w:val="006250A6"/>
    <w:rsid w:val="00627B09"/>
    <w:rsid w:val="006630B6"/>
    <w:rsid w:val="00682131"/>
    <w:rsid w:val="006960BC"/>
    <w:rsid w:val="006A0F21"/>
    <w:rsid w:val="006B7606"/>
    <w:rsid w:val="006D586A"/>
    <w:rsid w:val="006F18CE"/>
    <w:rsid w:val="006F4D0E"/>
    <w:rsid w:val="00736D83"/>
    <w:rsid w:val="00737BC5"/>
    <w:rsid w:val="00743CB8"/>
    <w:rsid w:val="00760FB1"/>
    <w:rsid w:val="00762CA5"/>
    <w:rsid w:val="007C0CFF"/>
    <w:rsid w:val="007C28C6"/>
    <w:rsid w:val="007D172C"/>
    <w:rsid w:val="007D4181"/>
    <w:rsid w:val="007E6492"/>
    <w:rsid w:val="007F090F"/>
    <w:rsid w:val="0081774B"/>
    <w:rsid w:val="00824237"/>
    <w:rsid w:val="008420BC"/>
    <w:rsid w:val="00846A40"/>
    <w:rsid w:val="0086045C"/>
    <w:rsid w:val="00867B7A"/>
    <w:rsid w:val="008816F8"/>
    <w:rsid w:val="0088523F"/>
    <w:rsid w:val="008C5A6F"/>
    <w:rsid w:val="008E2950"/>
    <w:rsid w:val="008E3DE4"/>
    <w:rsid w:val="008F3B94"/>
    <w:rsid w:val="008F456E"/>
    <w:rsid w:val="00916A59"/>
    <w:rsid w:val="009177AC"/>
    <w:rsid w:val="009304FB"/>
    <w:rsid w:val="009308F1"/>
    <w:rsid w:val="00954EAE"/>
    <w:rsid w:val="00955C2C"/>
    <w:rsid w:val="0096580B"/>
    <w:rsid w:val="009841B2"/>
    <w:rsid w:val="009853F9"/>
    <w:rsid w:val="009A31E0"/>
    <w:rsid w:val="009B17F5"/>
    <w:rsid w:val="009B1877"/>
    <w:rsid w:val="009B5E02"/>
    <w:rsid w:val="009E68F0"/>
    <w:rsid w:val="00A152A0"/>
    <w:rsid w:val="00A7296D"/>
    <w:rsid w:val="00A8376E"/>
    <w:rsid w:val="00A90DA9"/>
    <w:rsid w:val="00A91C1D"/>
    <w:rsid w:val="00A9566D"/>
    <w:rsid w:val="00AA17A2"/>
    <w:rsid w:val="00AA75E6"/>
    <w:rsid w:val="00AE30FC"/>
    <w:rsid w:val="00AF36D2"/>
    <w:rsid w:val="00AF57CF"/>
    <w:rsid w:val="00AF5F73"/>
    <w:rsid w:val="00B03D47"/>
    <w:rsid w:val="00B11E25"/>
    <w:rsid w:val="00B32502"/>
    <w:rsid w:val="00B359B4"/>
    <w:rsid w:val="00B37A9E"/>
    <w:rsid w:val="00B43341"/>
    <w:rsid w:val="00B4356A"/>
    <w:rsid w:val="00B85C69"/>
    <w:rsid w:val="00BB69DF"/>
    <w:rsid w:val="00BD5403"/>
    <w:rsid w:val="00C13846"/>
    <w:rsid w:val="00C16584"/>
    <w:rsid w:val="00C221D8"/>
    <w:rsid w:val="00C25166"/>
    <w:rsid w:val="00C26F97"/>
    <w:rsid w:val="00C476B4"/>
    <w:rsid w:val="00C57EDC"/>
    <w:rsid w:val="00C75DD8"/>
    <w:rsid w:val="00C900D4"/>
    <w:rsid w:val="00C957CA"/>
    <w:rsid w:val="00CB1AF6"/>
    <w:rsid w:val="00CB3DCC"/>
    <w:rsid w:val="00CD0A5E"/>
    <w:rsid w:val="00CD1E0C"/>
    <w:rsid w:val="00CD354E"/>
    <w:rsid w:val="00CE4165"/>
    <w:rsid w:val="00CF6058"/>
    <w:rsid w:val="00D56996"/>
    <w:rsid w:val="00DF74D6"/>
    <w:rsid w:val="00E10365"/>
    <w:rsid w:val="00E3078E"/>
    <w:rsid w:val="00E332AA"/>
    <w:rsid w:val="00E55954"/>
    <w:rsid w:val="00E60DF7"/>
    <w:rsid w:val="00E82E09"/>
    <w:rsid w:val="00E87167"/>
    <w:rsid w:val="00E91BB7"/>
    <w:rsid w:val="00E96CD5"/>
    <w:rsid w:val="00EE3A8D"/>
    <w:rsid w:val="00F14CBB"/>
    <w:rsid w:val="00F246ED"/>
    <w:rsid w:val="00F44F5A"/>
    <w:rsid w:val="00F7344B"/>
    <w:rsid w:val="00FC4E41"/>
    <w:rsid w:val="00FD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5AB9D6"/>
  <w15:docId w15:val="{C756A75E-18E6-4A89-AD6A-DC9546CD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locked/>
    <w:rsid w:val="00E3078E"/>
    <w:rPr>
      <w:rFonts w:cs="Times New Roman"/>
    </w:rPr>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locked/>
    <w:rsid w:val="00E3078E"/>
    <w:rPr>
      <w:rFonts w:cs="Times New Roman"/>
    </w:rPr>
  </w:style>
  <w:style w:type="paragraph" w:customStyle="1" w:styleId="GrandCanyonNumberedList">
    <w:name w:val="Grand Canyon Numbered List"/>
    <w:basedOn w:val="Normal"/>
    <w:rsid w:val="00682131"/>
    <w:pPr>
      <w:numPr>
        <w:numId w:val="1"/>
      </w:numPr>
      <w:spacing w:after="0"/>
    </w:pPr>
    <w:rPr>
      <w:szCs w:val="24"/>
    </w:rPr>
  </w:style>
  <w:style w:type="paragraph" w:customStyle="1" w:styleId="Bullet1">
    <w:name w:val="Bullet1"/>
    <w:basedOn w:val="Normal"/>
    <w:rsid w:val="00682131"/>
    <w:pPr>
      <w:numPr>
        <w:numId w:val="2"/>
      </w:numPr>
      <w:spacing w:after="0" w:line="260" w:lineRule="exact"/>
    </w:pPr>
    <w:rPr>
      <w:rFonts w:ascii="Times" w:hAnsi="Times"/>
      <w:szCs w:val="24"/>
    </w:rPr>
  </w:style>
  <w:style w:type="paragraph" w:styleId="NoSpacing">
    <w:name w:val="No Spacing"/>
    <w:uiPriority w:val="99"/>
    <w:qFormat/>
    <w:rsid w:val="00682131"/>
    <w:rPr>
      <w:sz w:val="24"/>
      <w:szCs w:val="22"/>
    </w:rPr>
  </w:style>
  <w:style w:type="paragraph" w:customStyle="1" w:styleId="GrandCanyonBodyText">
    <w:name w:val="Grand Canyon Body Text"/>
    <w:basedOn w:val="Normal"/>
    <w:link w:val="GrandCanyonBodyTextChar"/>
    <w:rsid w:val="00682131"/>
    <w:pPr>
      <w:widowControl w:val="0"/>
      <w:tabs>
        <w:tab w:val="left" w:pos="360"/>
      </w:tabs>
      <w:spacing w:after="240"/>
      <w:ind w:firstLine="720"/>
    </w:pPr>
    <w:rPr>
      <w:bCs/>
      <w:kern w:val="32"/>
      <w:szCs w:val="40"/>
    </w:rPr>
  </w:style>
  <w:style w:type="paragraph" w:customStyle="1" w:styleId="GrandCanyonSubtopicHeading">
    <w:name w:val="Grand Canyon Subtopic Heading"/>
    <w:basedOn w:val="Normal"/>
    <w:next w:val="GrandCanyonBodyText"/>
    <w:link w:val="GrandCanyonSubtopicHeadingChar"/>
    <w:rsid w:val="00682131"/>
    <w:pPr>
      <w:spacing w:before="240" w:after="0"/>
    </w:pPr>
    <w:rPr>
      <w:rFonts w:ascii="Bookman Old Style" w:hAnsi="Bookman Old Style"/>
      <w:sz w:val="26"/>
      <w:szCs w:val="26"/>
    </w:rPr>
  </w:style>
  <w:style w:type="character" w:customStyle="1" w:styleId="GrandCanyonBodyTextChar">
    <w:name w:val="Grand Canyon Body Text Char"/>
    <w:link w:val="GrandCanyonBodyText"/>
    <w:rsid w:val="00682131"/>
    <w:rPr>
      <w:bCs/>
      <w:kern w:val="32"/>
      <w:sz w:val="24"/>
      <w:szCs w:val="40"/>
    </w:rPr>
  </w:style>
  <w:style w:type="character" w:customStyle="1" w:styleId="GrandCanyonSubtopicHeadingChar">
    <w:name w:val="Grand Canyon Subtopic Heading Char"/>
    <w:link w:val="GrandCanyonSubtopicHeading"/>
    <w:rsid w:val="00682131"/>
    <w:rPr>
      <w:rFonts w:ascii="Bookman Old Style" w:hAnsi="Bookman Old Style"/>
      <w:sz w:val="26"/>
      <w:szCs w:val="26"/>
    </w:rPr>
  </w:style>
  <w:style w:type="character" w:styleId="CommentReference">
    <w:name w:val="annotation reference"/>
    <w:basedOn w:val="DefaultParagraphFont"/>
    <w:unhideWhenUsed/>
    <w:rsid w:val="00916A59"/>
    <w:rPr>
      <w:sz w:val="16"/>
      <w:szCs w:val="16"/>
    </w:rPr>
  </w:style>
  <w:style w:type="paragraph" w:styleId="CommentText">
    <w:name w:val="annotation text"/>
    <w:basedOn w:val="Normal"/>
    <w:link w:val="CommentTextChar"/>
    <w:uiPriority w:val="99"/>
    <w:semiHidden/>
    <w:unhideWhenUsed/>
    <w:rsid w:val="00916A59"/>
    <w:rPr>
      <w:sz w:val="20"/>
      <w:szCs w:val="20"/>
    </w:rPr>
  </w:style>
  <w:style w:type="character" w:customStyle="1" w:styleId="CommentTextChar">
    <w:name w:val="Comment Text Char"/>
    <w:basedOn w:val="DefaultParagraphFont"/>
    <w:link w:val="CommentText"/>
    <w:uiPriority w:val="99"/>
    <w:semiHidden/>
    <w:rsid w:val="00916A59"/>
  </w:style>
  <w:style w:type="paragraph" w:styleId="CommentSubject">
    <w:name w:val="annotation subject"/>
    <w:basedOn w:val="CommentText"/>
    <w:next w:val="CommentText"/>
    <w:link w:val="CommentSubjectChar"/>
    <w:uiPriority w:val="99"/>
    <w:semiHidden/>
    <w:unhideWhenUsed/>
    <w:rsid w:val="00EE3A8D"/>
    <w:rPr>
      <w:b/>
      <w:bCs/>
    </w:rPr>
  </w:style>
  <w:style w:type="character" w:customStyle="1" w:styleId="CommentSubjectChar">
    <w:name w:val="Comment Subject Char"/>
    <w:basedOn w:val="CommentTextChar"/>
    <w:link w:val="CommentSubject"/>
    <w:uiPriority w:val="99"/>
    <w:semiHidden/>
    <w:rsid w:val="00EE3A8D"/>
    <w:rPr>
      <w:b/>
      <w:bCs/>
    </w:rPr>
  </w:style>
  <w:style w:type="paragraph" w:styleId="ListParagraph">
    <w:name w:val="List Paragraph"/>
    <w:basedOn w:val="Normal"/>
    <w:uiPriority w:val="34"/>
    <w:qFormat/>
    <w:rsid w:val="00161E70"/>
    <w:pPr>
      <w:spacing w:line="276" w:lineRule="auto"/>
      <w:ind w:left="720"/>
      <w:contextualSpacing/>
    </w:pPr>
    <w:rPr>
      <w:rFonts w:asciiTheme="minorHAnsi" w:eastAsiaTheme="minorHAnsi" w:hAnsiTheme="minorHAnsi" w:cstheme="minorBidi"/>
      <w:sz w:val="22"/>
    </w:rPr>
  </w:style>
  <w:style w:type="table" w:styleId="TableGrid">
    <w:name w:val="Table Grid"/>
    <w:basedOn w:val="TableNormal"/>
    <w:uiPriority w:val="59"/>
    <w:rsid w:val="00760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6CD5"/>
    <w:pPr>
      <w:spacing w:before="100" w:beforeAutospacing="1" w:after="100" w:afterAutospacing="1"/>
    </w:pPr>
    <w:rPr>
      <w:szCs w:val="24"/>
    </w:rPr>
  </w:style>
  <w:style w:type="character" w:styleId="Hyperlink">
    <w:name w:val="Hyperlink"/>
    <w:basedOn w:val="DefaultParagraphFont"/>
    <w:uiPriority w:val="99"/>
    <w:unhideWhenUsed/>
    <w:rsid w:val="00CD354E"/>
    <w:rPr>
      <w:color w:val="0000FF" w:themeColor="hyperlink"/>
      <w:u w:val="single"/>
    </w:rPr>
  </w:style>
  <w:style w:type="character" w:styleId="UnresolvedMention">
    <w:name w:val="Unresolved Mention"/>
    <w:basedOn w:val="DefaultParagraphFont"/>
    <w:uiPriority w:val="99"/>
    <w:semiHidden/>
    <w:unhideWhenUsed/>
    <w:rsid w:val="00CD354E"/>
    <w:rPr>
      <w:color w:val="605E5C"/>
      <w:shd w:val="clear" w:color="auto" w:fill="E1DFDD"/>
    </w:rPr>
  </w:style>
  <w:style w:type="character" w:customStyle="1" w:styleId="awspan">
    <w:name w:val="awspan"/>
    <w:basedOn w:val="DefaultParagraphFont"/>
    <w:rsid w:val="00CD3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125163">
      <w:bodyDiv w:val="1"/>
      <w:marLeft w:val="0"/>
      <w:marRight w:val="0"/>
      <w:marTop w:val="0"/>
      <w:marBottom w:val="0"/>
      <w:divBdr>
        <w:top w:val="none" w:sz="0" w:space="0" w:color="auto"/>
        <w:left w:val="none" w:sz="0" w:space="0" w:color="auto"/>
        <w:bottom w:val="none" w:sz="0" w:space="0" w:color="auto"/>
        <w:right w:val="none" w:sz="0" w:space="0" w:color="auto"/>
      </w:divBdr>
      <w:divsChild>
        <w:div w:id="1731928407">
          <w:marLeft w:val="0"/>
          <w:marRight w:val="0"/>
          <w:marTop w:val="0"/>
          <w:marBottom w:val="0"/>
          <w:divBdr>
            <w:top w:val="none" w:sz="0" w:space="0" w:color="auto"/>
            <w:left w:val="none" w:sz="0" w:space="0" w:color="auto"/>
            <w:bottom w:val="none" w:sz="0" w:space="0" w:color="auto"/>
            <w:right w:val="none" w:sz="0" w:space="0" w:color="auto"/>
          </w:divBdr>
        </w:div>
      </w:divsChild>
    </w:div>
    <w:div w:id="885411000">
      <w:bodyDiv w:val="1"/>
      <w:marLeft w:val="0"/>
      <w:marRight w:val="0"/>
      <w:marTop w:val="0"/>
      <w:marBottom w:val="0"/>
      <w:divBdr>
        <w:top w:val="none" w:sz="0" w:space="0" w:color="auto"/>
        <w:left w:val="none" w:sz="0" w:space="0" w:color="auto"/>
        <w:bottom w:val="none" w:sz="0" w:space="0" w:color="auto"/>
        <w:right w:val="none" w:sz="0" w:space="0" w:color="auto"/>
      </w:divBdr>
      <w:divsChild>
        <w:div w:id="1459185797">
          <w:marLeft w:val="0"/>
          <w:marRight w:val="0"/>
          <w:marTop w:val="0"/>
          <w:marBottom w:val="0"/>
          <w:divBdr>
            <w:top w:val="none" w:sz="0" w:space="0" w:color="auto"/>
            <w:left w:val="none" w:sz="0" w:space="0" w:color="auto"/>
            <w:bottom w:val="none" w:sz="0" w:space="0" w:color="auto"/>
            <w:right w:val="none" w:sz="0" w:space="0" w:color="auto"/>
          </w:divBdr>
        </w:div>
        <w:div w:id="704134793">
          <w:marLeft w:val="0"/>
          <w:marRight w:val="0"/>
          <w:marTop w:val="0"/>
          <w:marBottom w:val="0"/>
          <w:divBdr>
            <w:top w:val="none" w:sz="0" w:space="0" w:color="auto"/>
            <w:left w:val="none" w:sz="0" w:space="0" w:color="auto"/>
            <w:bottom w:val="none" w:sz="0" w:space="0" w:color="auto"/>
            <w:right w:val="none" w:sz="0" w:space="0" w:color="auto"/>
          </w:divBdr>
        </w:div>
      </w:divsChild>
    </w:div>
    <w:div w:id="1377508326">
      <w:bodyDiv w:val="1"/>
      <w:marLeft w:val="0"/>
      <w:marRight w:val="0"/>
      <w:marTop w:val="0"/>
      <w:marBottom w:val="0"/>
      <w:divBdr>
        <w:top w:val="none" w:sz="0" w:space="0" w:color="auto"/>
        <w:left w:val="none" w:sz="0" w:space="0" w:color="auto"/>
        <w:bottom w:val="none" w:sz="0" w:space="0" w:color="auto"/>
        <w:right w:val="none" w:sz="0" w:space="0" w:color="auto"/>
      </w:divBdr>
    </w:div>
    <w:div w:id="1597178380">
      <w:bodyDiv w:val="1"/>
      <w:marLeft w:val="0"/>
      <w:marRight w:val="0"/>
      <w:marTop w:val="0"/>
      <w:marBottom w:val="0"/>
      <w:divBdr>
        <w:top w:val="none" w:sz="0" w:space="0" w:color="auto"/>
        <w:left w:val="none" w:sz="0" w:space="0" w:color="auto"/>
        <w:bottom w:val="none" w:sz="0" w:space="0" w:color="auto"/>
        <w:right w:val="none" w:sz="0" w:space="0" w:color="auto"/>
      </w:divBdr>
      <w:divsChild>
        <w:div w:id="658924784">
          <w:marLeft w:val="0"/>
          <w:marRight w:val="0"/>
          <w:marTop w:val="0"/>
          <w:marBottom w:val="0"/>
          <w:divBdr>
            <w:top w:val="none" w:sz="0" w:space="0" w:color="auto"/>
            <w:left w:val="none" w:sz="0" w:space="0" w:color="auto"/>
            <w:bottom w:val="none" w:sz="0" w:space="0" w:color="auto"/>
            <w:right w:val="none" w:sz="0" w:space="0" w:color="auto"/>
          </w:divBdr>
        </w:div>
      </w:divsChild>
    </w:div>
    <w:div w:id="1769155504">
      <w:bodyDiv w:val="1"/>
      <w:marLeft w:val="0"/>
      <w:marRight w:val="0"/>
      <w:marTop w:val="0"/>
      <w:marBottom w:val="0"/>
      <w:divBdr>
        <w:top w:val="none" w:sz="0" w:space="0" w:color="auto"/>
        <w:left w:val="none" w:sz="0" w:space="0" w:color="auto"/>
        <w:bottom w:val="none" w:sz="0" w:space="0" w:color="auto"/>
        <w:right w:val="none" w:sz="0" w:space="0" w:color="auto"/>
      </w:divBdr>
      <w:divsChild>
        <w:div w:id="9197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cumedia.com/lms-%20resources/student-success-center-content/documents/chss/cmhc-ces-medsc-field-experience-manu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sychology.org.au/for-members/publications/inpsych/2018/october-issue-4/the-power-of-empath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bachelder\Local%20Settings\Temporary%20Internet%20Files\Content.MSO\A386886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C1CB36-EA30-4B36-9430-9A2F1889E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DE2A3-1B0A-4D95-85BE-C8D03A0EE3F4}">
  <ds:schemaRefs>
    <ds:schemaRef ds:uri="http://schemas.openxmlformats.org/officeDocument/2006/bibliography"/>
  </ds:schemaRefs>
</ds:datastoreItem>
</file>

<file path=customXml/itemProps3.xml><?xml version="1.0" encoding="utf-8"?>
<ds:datastoreItem xmlns:ds="http://schemas.openxmlformats.org/officeDocument/2006/customXml" ds:itemID="{9000CA59-4E8D-4921-86C2-4BB3BCF40E21}">
  <ds:schemaRefs>
    <ds:schemaRef ds:uri="http://schemas.microsoft.com/sharepoint/v3/contenttype/forms"/>
  </ds:schemaRefs>
</ds:datastoreItem>
</file>

<file path=customXml/itemProps4.xml><?xml version="1.0" encoding="utf-8"?>
<ds:datastoreItem xmlns:ds="http://schemas.openxmlformats.org/officeDocument/2006/customXml" ds:itemID="{C2B6E293-583B-464A-8D50-67EFF792F6FF}">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A3868867</Template>
  <TotalTime>7</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10198</CharactersWithSpaces>
  <SharedDoc>false</SharedDoc>
  <HLinks>
    <vt:vector size="6" baseType="variant">
      <vt:variant>
        <vt:i4>2097154</vt:i4>
      </vt:variant>
      <vt:variant>
        <vt:i4>6824</vt:i4>
      </vt:variant>
      <vt:variant>
        <vt:i4>1025</vt:i4>
      </vt:variant>
      <vt:variant>
        <vt:i4>1</vt:i4>
      </vt:variant>
      <vt:variant>
        <vt:lpwstr>cid:D7D4B297-EEAE-4174-AD01-F87097282051@canyon.com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vbachelder</dc:creator>
  <cp:keywords/>
  <cp:lastModifiedBy>Terah Partridge</cp:lastModifiedBy>
  <cp:revision>2</cp:revision>
  <dcterms:created xsi:type="dcterms:W3CDTF">2023-05-11T01:57:00Z</dcterms:created>
  <dcterms:modified xsi:type="dcterms:W3CDTF">2023-05-11T01:57:00Z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1695;#PCN-505|8f5787b1-246b-43b1-b661-cd8bac0e9528</vt:lpwstr>
  </property>
  <property fmtid="{D5CDD505-2E9C-101B-9397-08002B2CF9AE}" pid="8" name="DocumentBusinessValue">
    <vt:lpwstr>1;#Normal|581d4866-74cc-43f1-bef1-bb304cbfeaa5</vt:lpwstr>
  </property>
  <property fmtid="{D5CDD505-2E9C-101B-9397-08002B2CF9AE}" pid="9" name="EPMLiveListConfig">
    <vt:lpwstr/>
  </property>
  <property fmtid="{D5CDD505-2E9C-101B-9397-08002B2CF9AE}" pid="10" name="CourseVersion">
    <vt:lpwstr/>
  </property>
  <property fmtid="{D5CDD505-2E9C-101B-9397-08002B2CF9AE}" pid="11" name="DocumentStatus">
    <vt:lpwstr/>
  </property>
  <property fmtid="{D5CDD505-2E9C-101B-9397-08002B2CF9AE}" pid="12" name="DocumentCategory">
    <vt:lpwstr/>
  </property>
  <property fmtid="{D5CDD505-2E9C-101B-9397-08002B2CF9AE}" pid="13" name="Order">
    <vt:r8>14525500</vt:r8>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GrammarlyDocumentId">
    <vt:lpwstr>ead2e575a98419236a2144958560ffdfe875a6303a1265624b73180a20c58b77</vt:lpwstr>
  </property>
</Properties>
</file>