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1"/>
          <w:szCs w:val="31"/>
          <w:u w:val="none"/>
          <w:shd w:fill="auto" w:val="clear"/>
          <w:vertAlign w:val="baseline"/>
        </w:rPr>
      </w:pPr>
      <w:bookmarkStart w:colFirst="0" w:colLast="0" w:name="_heading=h.b63t42ojpzmn" w:id="0"/>
      <w:bookmarkEnd w:id="0"/>
      <w:r w:rsidDel="00000000" w:rsidR="00000000" w:rsidRPr="00000000">
        <w:rPr>
          <w:rFonts w:ascii="Times New Roman" w:cs="Times New Roman" w:eastAsia="Times New Roman" w:hAnsi="Times New Roman"/>
          <w:b w:val="1"/>
          <w:bCs w:val="1"/>
          <w:i w:val="0"/>
          <w:iCs w:val="0"/>
          <w:smallCaps w:val="0"/>
          <w:strike w:val="0"/>
          <w:color w:val="000000"/>
          <w:sz w:val="31"/>
          <w:szCs w:val="31"/>
          <w:u w:val="none"/>
          <w:shd w:fill="auto" w:val="clear"/>
          <w:vertAlign w:val="baseline"/>
          <w:rtl w:val="0"/>
        </w:rPr>
        <w:t xml:space="preserve">CNL-664A Topic 7 Professional Development Reflection Template</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120" w:lineRule="auto"/>
        <w:rPr>
          <w:sz w:val="9"/>
          <w:szCs w:val="9"/>
        </w:rPr>
      </w:pPr>
      <w:r w:rsidDel="00000000" w:rsidR="00000000" w:rsidRPr="00000000">
        <w:rPr>
          <w:b w:val="1"/>
          <w:bCs w:val="1"/>
          <w:i w:val="1"/>
          <w:iCs w:val="1"/>
          <w:rtl w:val="0"/>
        </w:rPr>
        <w:t xml:space="preserve">Directions: </w:t>
      </w:r>
      <w:r w:rsidDel="00000000" w:rsidR="00000000" w:rsidRPr="00000000">
        <w:rPr>
          <w:rtl w:val="0"/>
        </w:rPr>
        <w:t xml:space="preserve">Professional counseling development provides counselors in training with opportunities to gain essential skills and knowledge for delivering competent and ethical counseling services. Reflect on how you plan to continue your ongoing professional development and refer to the following example to guide you in completing your reflection:</w:t>
      </w:r>
      <w:r w:rsidDel="00000000" w:rsidR="00000000" w:rsidRPr="00000000">
        <w:rPr>
          <w:rtl w:val="0"/>
        </w:rPr>
      </w:r>
    </w:p>
    <w:tbl>
      <w:tblPr>
        <w:tblStyle w:val="Table1"/>
        <w:tblW w:w="102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3600"/>
        <w:gridCol w:w="3600"/>
        <w:gridCol w:w="49"/>
        <w:tblGridChange w:id="0">
          <w:tblGrid>
            <w:gridCol w:w="3024"/>
            <w:gridCol w:w="3600"/>
            <w:gridCol w:w="3600"/>
            <w:gridCol w:w="49"/>
          </w:tblGrid>
        </w:tblGridChange>
      </w:tblGrid>
      <w:tr>
        <w:trPr>
          <w:cantSplit w:val="0"/>
          <w:trHeight w:val="454.49218750000006"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86" w:right="14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a1c"/>
                <w:sz w:val="24"/>
                <w:szCs w:val="24"/>
                <w:u w:val="none"/>
                <w:shd w:fill="auto" w:val="clear"/>
                <w:vertAlign w:val="baseline"/>
                <w:rtl w:val="0"/>
              </w:rPr>
              <w:t xml:space="preserve">CMHC Professional Development Opportunities</w:t>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9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a1c"/>
                <w:sz w:val="24"/>
                <w:szCs w:val="24"/>
                <w:u w:val="none"/>
                <w:shd w:fill="auto" w:val="clear"/>
                <w:vertAlign w:val="baseline"/>
                <w:rtl w:val="0"/>
              </w:rPr>
              <w:t xml:space="preserve">List 3-4 internship experiences that best supported the professional development goals. (Bulleted list)</w:t>
            </w: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center"/>
              <w:rPr>
                <w:rFonts w:ascii="Times New Roman" w:cs="Times New Roman" w:eastAsia="Times New Roman" w:hAnsi="Times New Roman"/>
                <w:b w:val="1"/>
                <w:bCs w:val="1"/>
                <w:i w:val="0"/>
                <w:iCs w:val="0"/>
                <w:smallCaps w:val="0"/>
                <w:strike w:val="0"/>
                <w:color w:val="1a1a1c"/>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a1c"/>
                <w:sz w:val="24"/>
                <w:szCs w:val="24"/>
                <w:u w:val="none"/>
                <w:shd w:fill="auto" w:val="clear"/>
                <w:vertAlign w:val="baseline"/>
                <w:rtl w:val="0"/>
              </w:rPr>
              <w:t xml:space="preserve">Describe how you plan to continue your professional development in this program objective. (50-100 words)</w:t>
            </w:r>
          </w:p>
        </w:tc>
      </w:tr>
      <w:tr>
        <w:trPr>
          <w:cantSplit w:val="0"/>
          <w:trHeight w:val="1383" w:hRule="atLeast"/>
          <w:tblHeader w:val="0"/>
        </w:trPr>
        <w:tc>
          <w:tcPr>
            <w:shd w:fill="d9d9d9" w:val="clear"/>
          </w:tcPr>
          <w:p w:rsidR="00000000" w:rsidDel="00000000" w:rsidP="00000000" w:rsidRDefault="00000000" w:rsidRPr="00000000" w14:paraId="00000007">
            <w:pPr>
              <w:spacing w:after="240" w:before="240" w:line="276" w:lineRule="auto"/>
              <w:rPr>
                <w:b w:val="1"/>
                <w:bCs w:val="1"/>
              </w:rPr>
            </w:pPr>
            <w:r w:rsidDel="00000000" w:rsidR="00000000" w:rsidRPr="00000000">
              <w:rPr>
                <w:b w:val="1"/>
                <w:bCs w:val="1"/>
                <w:rtl w:val="0"/>
              </w:rPr>
              <w:t xml:space="preserve">Wellness Plan/Self-Care: </w:t>
            </w:r>
          </w:p>
          <w:p w:rsidR="00000000" w:rsidDel="00000000" w:rsidP="00000000" w:rsidRDefault="00000000" w:rsidRPr="00000000" w14:paraId="00000008">
            <w:pPr>
              <w:numPr>
                <w:ilvl w:val="0"/>
                <w:numId w:val="6"/>
              </w:numPr>
              <w:spacing w:after="0" w:afterAutospacing="0" w:before="240" w:line="276" w:lineRule="auto"/>
              <w:ind w:left="720" w:hanging="360"/>
            </w:pPr>
            <w:r w:rsidDel="00000000" w:rsidR="00000000" w:rsidRPr="00000000">
              <w:rPr>
                <w:rtl w:val="0"/>
              </w:rPr>
              <w:t xml:space="preserve">I maintain clear boundaries between my professional and personal life by limiting work-related communication outside of designated hours.</w:t>
            </w:r>
          </w:p>
          <w:p w:rsidR="00000000" w:rsidDel="00000000" w:rsidP="00000000" w:rsidRDefault="00000000" w:rsidRPr="00000000" w14:paraId="00000009">
            <w:pPr>
              <w:numPr>
                <w:ilvl w:val="0"/>
                <w:numId w:val="6"/>
              </w:numPr>
              <w:spacing w:after="0" w:afterAutospacing="0" w:before="0" w:beforeAutospacing="0" w:line="276" w:lineRule="auto"/>
              <w:ind w:left="720" w:hanging="360"/>
            </w:pPr>
            <w:r w:rsidDel="00000000" w:rsidR="00000000" w:rsidRPr="00000000">
              <w:rPr>
                <w:rtl w:val="0"/>
              </w:rPr>
              <w:t xml:space="preserve">I engage in regular physical activity and mindfulness practices to manage stress and support emotional regulation.</w:t>
            </w:r>
          </w:p>
          <w:p w:rsidR="00000000" w:rsidDel="00000000" w:rsidP="00000000" w:rsidRDefault="00000000" w:rsidRPr="00000000" w14:paraId="0000000A">
            <w:pPr>
              <w:numPr>
                <w:ilvl w:val="0"/>
                <w:numId w:val="6"/>
              </w:numPr>
              <w:spacing w:after="0" w:afterAutospacing="0" w:before="0" w:beforeAutospacing="0" w:line="276" w:lineRule="auto"/>
              <w:ind w:left="720" w:hanging="360"/>
            </w:pPr>
            <w:r w:rsidDel="00000000" w:rsidR="00000000" w:rsidRPr="00000000">
              <w:rPr>
                <w:rtl w:val="0"/>
              </w:rPr>
              <w:t xml:space="preserve">I utilize supervision and consultation to process challenging cases and prevent burnout.</w:t>
            </w:r>
          </w:p>
          <w:p w:rsidR="00000000" w:rsidDel="00000000" w:rsidP="00000000" w:rsidRDefault="00000000" w:rsidRPr="00000000" w14:paraId="0000000B">
            <w:pPr>
              <w:numPr>
                <w:ilvl w:val="0"/>
                <w:numId w:val="6"/>
              </w:numPr>
              <w:spacing w:after="240" w:before="0" w:beforeAutospacing="0" w:line="276" w:lineRule="auto"/>
              <w:ind w:left="720" w:hanging="360"/>
            </w:pPr>
            <w:r w:rsidDel="00000000" w:rsidR="00000000" w:rsidRPr="00000000">
              <w:rPr>
                <w:rtl w:val="0"/>
              </w:rPr>
              <w:t xml:space="preserve">I maintain a strong support system through personal relationships and professional peers.</w:t>
            </w:r>
            <w:r w:rsidDel="00000000" w:rsidR="00000000" w:rsidRPr="00000000">
              <w:rPr>
                <w:rtl w:val="0"/>
              </w:rPr>
            </w:r>
          </w:p>
        </w:tc>
        <w:tc>
          <w:tcPr>
            <w:shd w:fill="d9d9d9" w:val="clear"/>
          </w:tcPr>
          <w:p w:rsidR="00000000" w:rsidDel="00000000" w:rsidP="00000000" w:rsidRDefault="00000000" w:rsidRPr="00000000" w14:paraId="0000000C">
            <w:pPr>
              <w:spacing w:after="240" w:before="240" w:line="276" w:lineRule="auto"/>
              <w:rPr>
                <w:b w:val="1"/>
                <w:bCs w:val="1"/>
              </w:rPr>
            </w:pPr>
            <w:r w:rsidDel="00000000" w:rsidR="00000000" w:rsidRPr="00000000">
              <w:rPr>
                <w:b w:val="1"/>
                <w:bCs w:val="1"/>
                <w:rtl w:val="0"/>
              </w:rPr>
              <w:t xml:space="preserve">Internship Experiences:</w:t>
            </w:r>
          </w:p>
          <w:p w:rsidR="00000000" w:rsidDel="00000000" w:rsidP="00000000" w:rsidRDefault="00000000" w:rsidRPr="00000000" w14:paraId="0000000D">
            <w:pPr>
              <w:numPr>
                <w:ilvl w:val="0"/>
                <w:numId w:val="9"/>
              </w:numPr>
              <w:spacing w:after="0" w:afterAutospacing="0" w:before="240" w:line="276" w:lineRule="auto"/>
              <w:ind w:left="720" w:hanging="360"/>
            </w:pPr>
            <w:r w:rsidDel="00000000" w:rsidR="00000000" w:rsidRPr="00000000">
              <w:rPr>
                <w:rtl w:val="0"/>
              </w:rPr>
              <w:t xml:space="preserve">Provided individual therapy to children and adolescents using CBT and play-based interventions</w:t>
            </w:r>
          </w:p>
          <w:p w:rsidR="00000000" w:rsidDel="00000000" w:rsidP="00000000" w:rsidRDefault="00000000" w:rsidRPr="00000000" w14:paraId="0000000E">
            <w:pPr>
              <w:numPr>
                <w:ilvl w:val="0"/>
                <w:numId w:val="9"/>
              </w:numPr>
              <w:spacing w:after="0" w:afterAutospacing="0" w:before="0" w:beforeAutospacing="0" w:line="276" w:lineRule="auto"/>
              <w:ind w:left="720" w:hanging="360"/>
            </w:pPr>
            <w:r w:rsidDel="00000000" w:rsidR="00000000" w:rsidRPr="00000000">
              <w:rPr>
                <w:rtl w:val="0"/>
              </w:rPr>
              <w:t xml:space="preserve">Conducted parent coaching sessions focused on behavior management and emotional regulation strategies</w:t>
            </w:r>
          </w:p>
          <w:p w:rsidR="00000000" w:rsidDel="00000000" w:rsidP="00000000" w:rsidRDefault="00000000" w:rsidRPr="00000000" w14:paraId="0000000F">
            <w:pPr>
              <w:numPr>
                <w:ilvl w:val="0"/>
                <w:numId w:val="9"/>
              </w:numPr>
              <w:spacing w:after="0" w:afterAutospacing="0" w:before="0" w:beforeAutospacing="0" w:line="276" w:lineRule="auto"/>
              <w:ind w:left="720" w:hanging="360"/>
            </w:pPr>
            <w:r w:rsidDel="00000000" w:rsidR="00000000" w:rsidRPr="00000000">
              <w:rPr>
                <w:rtl w:val="0"/>
              </w:rPr>
              <w:t xml:space="preserve">Collaborated with multidisciplinary teams (teachers, case managers, supervisors) to support client care</w:t>
            </w:r>
          </w:p>
          <w:p w:rsidR="00000000" w:rsidDel="00000000" w:rsidP="00000000" w:rsidRDefault="00000000" w:rsidRPr="00000000" w14:paraId="00000010">
            <w:pPr>
              <w:numPr>
                <w:ilvl w:val="0"/>
                <w:numId w:val="9"/>
              </w:numPr>
              <w:spacing w:after="0" w:afterAutospacing="0" w:before="0" w:beforeAutospacing="0" w:line="276" w:lineRule="auto"/>
              <w:ind w:left="720" w:hanging="360"/>
            </w:pPr>
            <w:r w:rsidDel="00000000" w:rsidR="00000000" w:rsidRPr="00000000">
              <w:rPr>
                <w:rtl w:val="0"/>
              </w:rPr>
              <w:t xml:space="preserve">Completed biopsychosocial assessments and treatment planning under supervision</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0" w:line="276" w:lineRule="auto"/>
              <w:ind w:left="471" w:right="0" w:hanging="360"/>
              <w:jc w:val="left"/>
              <w:rPr>
                <w:u w:val="none"/>
              </w:rPr>
            </w:pPr>
            <w:r w:rsidDel="00000000" w:rsidR="00000000" w:rsidRPr="00000000">
              <w:rPr>
                <w:rtl w:val="0"/>
              </w:rPr>
            </w:r>
          </w:p>
        </w:tc>
        <w:tc>
          <w:tcPr>
            <w:shd w:fill="d9d9d9"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1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I plan to continue developing my clinical competence by seeking diverse client populations and engaging in ongoing supervision and consultation. I will pursue advanced training in trauma-informed care and evidence-based practices such as CBT and DBT. Additionally, I intend to attend professional workshops and conferences to stay current with emerging research and best practices. Continued self-reflection and feedback will guide my growth as a counselor and strengthen my ability to provide ethical, culturally responsive care.</w:t>
            </w:r>
            <w:r w:rsidDel="00000000" w:rsidR="00000000" w:rsidRPr="00000000">
              <w:rPr>
                <w:rtl w:val="0"/>
              </w:rPr>
            </w:r>
          </w:p>
        </w:tc>
      </w:tr>
      <w:tr>
        <w:trPr>
          <w:cantSplit w:val="0"/>
          <w:trHeight w:val="898" w:hRule="atLeast"/>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90" w:right="138"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a1c"/>
                <w:sz w:val="24"/>
                <w:szCs w:val="24"/>
                <w:u w:val="none"/>
                <w:shd w:fill="auto" w:val="clear"/>
                <w:vertAlign w:val="baseline"/>
                <w:rtl w:val="0"/>
              </w:rPr>
              <w:t xml:space="preserve">CMHC Professional Development Opportunities</w:t>
            </w:r>
            <w:r w:rsidDel="00000000" w:rsidR="00000000" w:rsidRPr="00000000">
              <w:rPr>
                <w:rtl w:val="0"/>
              </w:rPr>
            </w:r>
          </w:p>
        </w:tc>
        <w:tc>
          <w:tcPr>
            <w:shd w:fill="000000"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33" w:right="0" w:firstLine="4.0000000000000036"/>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shd w:fill="000000"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16" w:right="0" w:firstLine="3.000000000000007"/>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tc>
        <w:tc>
          <w:tcPr>
            <w:tcBorders>
              <w:bottom w:color="000000" w:space="0" w:sz="0" w:val="nil"/>
              <w:right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3"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a1a1c"/>
              </w:rPr>
            </w:pPr>
            <w:r w:rsidDel="00000000" w:rsidR="00000000" w:rsidRPr="00000000">
              <w:rPr>
                <w:rFonts w:ascii="Times New Roman" w:cs="Times New Roman" w:eastAsia="Times New Roman" w:hAnsi="Times New Roman"/>
                <w:b w:val="1"/>
                <w:bCs w:val="1"/>
                <w:i w:val="0"/>
                <w:iCs w:val="0"/>
                <w:smallCaps w:val="0"/>
                <w:strike w:val="0"/>
                <w:color w:val="1a1a1c"/>
                <w:sz w:val="22"/>
                <w:szCs w:val="22"/>
                <w:u w:val="none"/>
                <w:shd w:fill="auto" w:val="clear"/>
                <w:vertAlign w:val="baseline"/>
                <w:rtl w:val="0"/>
              </w:rPr>
              <w:t xml:space="preserve">Philosophy of Counseling: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a1a1c"/>
              </w:rPr>
            </w:pPr>
            <w:r w:rsidDel="00000000" w:rsidR="00000000" w:rsidRPr="00000000">
              <w:rPr>
                <w:color w:val="1a1a1c"/>
                <w:rtl w:val="0"/>
              </w:rPr>
              <w:t xml:space="preserve">My philosophy of counseling is grounded in a person-centered and trauma-informed approach that prioritizes empathy, authenticity, and unconditional positive regard. I believe that clients are the experts of their own experiences and possess the capacity for growth and healing when provided with a safe and supportive environment. I integrate cognitive-behavioral and strengths-based approaches to help clients develop insight, build coping skills, and achieve meaningful change. I also value cultural humility and strive to provide inclusive, ethical care that respects each client’s unique background and identity.</w:t>
            </w:r>
            <w:r w:rsidDel="00000000" w:rsidR="00000000" w:rsidRPr="00000000">
              <w:rPr>
                <w:rtl w:val="0"/>
              </w:rPr>
            </w:r>
          </w:p>
        </w:tc>
        <w:tc>
          <w:tcPr/>
          <w:p w:rsidR="00000000" w:rsidDel="00000000" w:rsidP="00000000" w:rsidRDefault="00000000" w:rsidRPr="00000000" w14:paraId="00000019">
            <w:pPr>
              <w:numPr>
                <w:ilvl w:val="0"/>
                <w:numId w:val="8"/>
              </w:numPr>
              <w:spacing w:after="0" w:afterAutospacing="0" w:before="40" w:line="276" w:lineRule="auto"/>
              <w:ind w:left="720" w:hanging="360"/>
              <w:rPr>
                <w:sz w:val="23"/>
                <w:szCs w:val="23"/>
                <w:u w:val="none"/>
              </w:rPr>
            </w:pPr>
            <w:r w:rsidDel="00000000" w:rsidR="00000000" w:rsidRPr="00000000">
              <w:rPr>
                <w:sz w:val="23"/>
                <w:szCs w:val="23"/>
                <w:rtl w:val="0"/>
              </w:rPr>
              <w:t xml:space="preserve">Provided individual counseling to children and adolescents, which shaped my belief in the importance of creating a safe, trusting, and developmentally appropriate therapeutic environment</w:t>
            </w:r>
          </w:p>
          <w:p w:rsidR="00000000" w:rsidDel="00000000" w:rsidP="00000000" w:rsidRDefault="00000000" w:rsidRPr="00000000" w14:paraId="0000001A">
            <w:pPr>
              <w:numPr>
                <w:ilvl w:val="0"/>
                <w:numId w:val="8"/>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Facilitated parent coaching sessions that emphasized collaboration, empathy, and empowering caregivers as key agents of change</w:t>
            </w:r>
          </w:p>
          <w:p w:rsidR="00000000" w:rsidDel="00000000" w:rsidP="00000000" w:rsidRDefault="00000000" w:rsidRPr="00000000" w14:paraId="0000001B">
            <w:pPr>
              <w:numPr>
                <w:ilvl w:val="0"/>
                <w:numId w:val="8"/>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Applied cognitive-behavioral and trauma-informed interventions, reinforcing my belief in integrating evidence-based practices with a client-centered approach</w:t>
            </w:r>
          </w:p>
          <w:p w:rsidR="00000000" w:rsidDel="00000000" w:rsidP="00000000" w:rsidRDefault="00000000" w:rsidRPr="00000000" w14:paraId="0000001C">
            <w:pPr>
              <w:numPr>
                <w:ilvl w:val="0"/>
                <w:numId w:val="8"/>
              </w:numPr>
              <w:spacing w:before="0" w:beforeAutospacing="0" w:line="276" w:lineRule="auto"/>
              <w:ind w:left="720" w:hanging="360"/>
              <w:rPr>
                <w:sz w:val="23"/>
                <w:szCs w:val="23"/>
                <w:u w:val="none"/>
              </w:rPr>
            </w:pPr>
            <w:r w:rsidDel="00000000" w:rsidR="00000000" w:rsidRPr="00000000">
              <w:rPr>
                <w:sz w:val="23"/>
                <w:szCs w:val="23"/>
                <w:rtl w:val="0"/>
              </w:rPr>
              <w:t xml:space="preserve">Collaborated with multidisciplinary teams (e.g., teachers, case managers, supervisors), which strengthened my understanding of holistic, systems-based care in counseling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9" w:right="0" w:firstLine="5"/>
              <w:jc w:val="left"/>
              <w:rPr>
                <w:sz w:val="23"/>
                <w:szCs w:val="23"/>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1" w:right="0" w:firstLine="0"/>
              <w:jc w:val="left"/>
              <w:rPr>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My philosophy of counseling is grounded in a person-centered and trauma-informed approach that prioritizes empathy, authenticity, and unconditional positive regard. I believe that clients are the experts of their own experiences and possess the capacity for growth and healing when provided with a safe and supportive environment. I integrate cognitive-behavioral and strengths-based approaches to help clients develop insight, build coping skills, and achieve meaningful change. I also value cultural humility and strive to provide inclusive, ethical care that respects each client’s unique background and identity.</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3"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d1d1d"/>
              </w:rPr>
            </w:pPr>
            <w:r w:rsidDel="00000000" w:rsidR="00000000" w:rsidRPr="00000000">
              <w:rPr>
                <w:rFonts w:ascii="Times New Roman" w:cs="Times New Roman" w:eastAsia="Times New Roman" w:hAnsi="Times New Roman"/>
                <w:b w:val="1"/>
                <w:bCs w:val="1"/>
                <w:i w:val="0"/>
                <w:iCs w:val="0"/>
                <w:smallCaps w:val="0"/>
                <w:strike w:val="0"/>
                <w:color w:val="1d1d1d"/>
                <w:sz w:val="22"/>
                <w:szCs w:val="22"/>
                <w:u w:val="none"/>
                <w:shd w:fill="auto" w:val="clear"/>
                <w:vertAlign w:val="baseline"/>
                <w:rtl w:val="0"/>
              </w:rPr>
              <w:t xml:space="preserve">Clinical Skills and Theory Development: </w:t>
            </w:r>
            <w:r w:rsidDel="00000000" w:rsidR="00000000" w:rsidRPr="00000000">
              <w:rPr>
                <w:rtl w:val="0"/>
              </w:rPr>
            </w:r>
          </w:p>
          <w:p w:rsidR="00000000" w:rsidDel="00000000" w:rsidP="00000000" w:rsidRDefault="00000000" w:rsidRPr="00000000" w14:paraId="00000021">
            <w:pPr>
              <w:spacing w:after="240" w:before="240" w:line="276" w:lineRule="auto"/>
              <w:rPr>
                <w:color w:val="1d1d1d"/>
              </w:rPr>
            </w:pPr>
            <w:r w:rsidDel="00000000" w:rsidR="00000000" w:rsidRPr="00000000">
              <w:rPr>
                <w:color w:val="1d1d1d"/>
                <w:rtl w:val="0"/>
              </w:rPr>
              <w:t xml:space="preserve">Throughout my internship, I have continued refining core therapeutic skills such as active listening, reflection, and effective questioning to build strong therapeutic relationships and support client engagement. I have integrated Cognitive Behavioral Therapy (CBT) and Dialectical Behavior Therapy (DBT) techniques to address emotional regulation, cognitive restructuring, and behavioral concerns, particularly when working with children and families. I have also incorporated trauma-informed practices to ensure emotional safety and responsiveness to client needs.</w:t>
            </w:r>
          </w:p>
        </w:tc>
        <w:tc>
          <w:tcPr/>
          <w:p w:rsidR="00000000" w:rsidDel="00000000" w:rsidP="00000000" w:rsidRDefault="00000000" w:rsidRPr="00000000" w14:paraId="00000022">
            <w:pPr>
              <w:numPr>
                <w:ilvl w:val="0"/>
                <w:numId w:val="5"/>
              </w:numPr>
              <w:spacing w:after="0" w:afterAutospacing="0" w:before="40" w:line="276" w:lineRule="auto"/>
              <w:ind w:left="720" w:hanging="360"/>
              <w:rPr>
                <w:sz w:val="23"/>
                <w:szCs w:val="23"/>
                <w:u w:val="none"/>
              </w:rPr>
            </w:pPr>
            <w:r w:rsidDel="00000000" w:rsidR="00000000" w:rsidRPr="00000000">
              <w:rPr>
                <w:sz w:val="23"/>
                <w:szCs w:val="23"/>
                <w:rtl w:val="0"/>
              </w:rPr>
              <w:t xml:space="preserve">Built strong therapeutic rapport by demonstrating empathy, active listening, and unconditional positive regard in sessions with clients</w:t>
            </w:r>
          </w:p>
          <w:p w:rsidR="00000000" w:rsidDel="00000000" w:rsidP="00000000" w:rsidRDefault="00000000" w:rsidRPr="00000000" w14:paraId="00000023">
            <w:pPr>
              <w:numPr>
                <w:ilvl w:val="0"/>
                <w:numId w:val="5"/>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Used a client-centered approach by allowing clients to guide sessions and collaboratively setting goals based on their needs and strengths</w:t>
            </w:r>
          </w:p>
          <w:p w:rsidR="00000000" w:rsidDel="00000000" w:rsidP="00000000" w:rsidRDefault="00000000" w:rsidRPr="00000000" w14:paraId="00000024">
            <w:pPr>
              <w:numPr>
                <w:ilvl w:val="0"/>
                <w:numId w:val="5"/>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Applied trauma-informed practices by prioritizing emotional safety, recognizing triggers, and responding with sensitivity to clients’ experiences</w:t>
            </w:r>
          </w:p>
          <w:p w:rsidR="00000000" w:rsidDel="00000000" w:rsidP="00000000" w:rsidRDefault="00000000" w:rsidRPr="00000000" w14:paraId="00000025">
            <w:pPr>
              <w:numPr>
                <w:ilvl w:val="0"/>
                <w:numId w:val="5"/>
              </w:numPr>
              <w:spacing w:before="0" w:beforeAutospacing="0" w:line="276" w:lineRule="auto"/>
              <w:ind w:left="720" w:hanging="360"/>
              <w:rPr>
                <w:sz w:val="23"/>
                <w:szCs w:val="23"/>
                <w:u w:val="none"/>
              </w:rPr>
            </w:pPr>
            <w:r w:rsidDel="00000000" w:rsidR="00000000" w:rsidRPr="00000000">
              <w:rPr>
                <w:sz w:val="23"/>
                <w:szCs w:val="23"/>
                <w:rtl w:val="0"/>
              </w:rPr>
              <w:t xml:space="preserve">Incorporated evidence-based interventions (e.g., CBT, DBT skills) while adapting strategies to align with each client’s developmental level and cultural background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9" w:right="0" w:firstLine="5"/>
              <w:jc w:val="left"/>
              <w:rPr>
                <w:sz w:val="23"/>
                <w:szCs w:val="23"/>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1" w:right="0" w:firstLine="0"/>
              <w:jc w:val="left"/>
              <w:rPr>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I plan to continue developing my philosophy of counseling by engaging in ongoing self-reflection, supervision, and professional training. I will deepen my integration of person-centered, trauma-informed, and evidence-based approaches such as CBT and DBT to better meet the diverse needs of clients. Additionally, I intend to seek feedback from supervisors and peers to refine my clinical perspective. Continuing education, along with exposure to diverse populations, will further strengthen my commitment to providing culturally responsive, ethical, and client-centered care. </w:t>
            </w:r>
            <w:r w:rsidDel="00000000" w:rsidR="00000000" w:rsidRPr="00000000">
              <w:rPr>
                <w:color w:val="1d1d1d"/>
                <w:rtl w:val="0"/>
              </w:rPr>
              <w:t xml:space="preserve">As I continue to grow, I plan to further develop my ability to flexibly integrate multiple counseling theories based on each client’s unique presentation. Ongoing supervision, training, and self-reflection will support my ability to adapt interventions, strengthen clinical decision-making, and enhance overall effectiveness in promoting positive mental health outcomes.</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3"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d1d1d"/>
              </w:rPr>
            </w:pPr>
            <w:r w:rsidDel="00000000" w:rsidR="00000000" w:rsidRPr="00000000">
              <w:rPr>
                <w:rFonts w:ascii="Times New Roman" w:cs="Times New Roman" w:eastAsia="Times New Roman" w:hAnsi="Times New Roman"/>
                <w:b w:val="1"/>
                <w:bCs w:val="1"/>
                <w:i w:val="0"/>
                <w:iCs w:val="0"/>
                <w:smallCaps w:val="0"/>
                <w:strike w:val="0"/>
                <w:color w:val="1d1d1d"/>
                <w:sz w:val="22"/>
                <w:szCs w:val="22"/>
                <w:u w:val="none"/>
                <w:shd w:fill="auto" w:val="clear"/>
                <w:vertAlign w:val="baseline"/>
                <w:rtl w:val="0"/>
              </w:rPr>
              <w:t xml:space="preserve">Research and Scholarly Activity:</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d1d1d"/>
              </w:rPr>
            </w:pPr>
            <w:r w:rsidDel="00000000" w:rsidR="00000000" w:rsidRPr="00000000">
              <w:rPr>
                <w:color w:val="1d1d1d"/>
                <w:rtl w:val="0"/>
              </w:rPr>
              <w:t xml:space="preserve">Throughout my academic and internship experiences, I have developed the skills necessary to locate, evaluate, and apply scholarly research to inform my counseling practice. I have engaged in reviewing peer-reviewed journal articles to better understand evidence-based interventions, particularly in areas such as trauma-informed care, parenting strategies, and cognitive-behavioral approaches. This process has strengthened my ability to critically analyze research findings and determine their relevance to diverse client populations.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d1d1d"/>
              </w:rPr>
            </w:pPr>
            <w:r w:rsidDel="00000000" w:rsidR="00000000" w:rsidRPr="00000000">
              <w:rPr>
                <w:rtl w:val="0"/>
              </w:rPr>
            </w:r>
          </w:p>
        </w:tc>
        <w:tc>
          <w:tcPr/>
          <w:p w:rsidR="00000000" w:rsidDel="00000000" w:rsidP="00000000" w:rsidRDefault="00000000" w:rsidRPr="00000000" w14:paraId="0000002C">
            <w:pPr>
              <w:numPr>
                <w:ilvl w:val="0"/>
                <w:numId w:val="1"/>
              </w:numPr>
              <w:spacing w:after="0" w:afterAutospacing="0" w:before="40" w:line="276" w:lineRule="auto"/>
              <w:ind w:left="720" w:hanging="360"/>
              <w:rPr>
                <w:sz w:val="23"/>
                <w:szCs w:val="23"/>
                <w:u w:val="none"/>
              </w:rPr>
            </w:pPr>
            <w:r w:rsidDel="00000000" w:rsidR="00000000" w:rsidRPr="00000000">
              <w:rPr>
                <w:sz w:val="23"/>
                <w:szCs w:val="23"/>
                <w:rtl w:val="0"/>
              </w:rPr>
              <w:t xml:space="preserve">Reviewed peer-reviewed journal articles and evidence-based resources to inform treatment planning and intervention selection</w:t>
            </w:r>
          </w:p>
          <w:p w:rsidR="00000000" w:rsidDel="00000000" w:rsidP="00000000" w:rsidRDefault="00000000" w:rsidRPr="00000000" w14:paraId="0000002D">
            <w:pPr>
              <w:numPr>
                <w:ilvl w:val="0"/>
                <w:numId w:val="1"/>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Applied research-supported interventions (e.g., CBT and DBT strategies) during individual sessions with clients</w:t>
            </w:r>
          </w:p>
          <w:p w:rsidR="00000000" w:rsidDel="00000000" w:rsidP="00000000" w:rsidRDefault="00000000" w:rsidRPr="00000000" w14:paraId="0000002E">
            <w:pPr>
              <w:numPr>
                <w:ilvl w:val="0"/>
                <w:numId w:val="1"/>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Consulted with supervisors to connect current research with clinical decision-making and best practices</w:t>
            </w:r>
          </w:p>
          <w:p w:rsidR="00000000" w:rsidDel="00000000" w:rsidP="00000000" w:rsidRDefault="00000000" w:rsidRPr="00000000" w14:paraId="0000002F">
            <w:pPr>
              <w:numPr>
                <w:ilvl w:val="0"/>
                <w:numId w:val="1"/>
              </w:numPr>
              <w:spacing w:before="0" w:beforeAutospacing="0" w:line="276" w:lineRule="auto"/>
              <w:ind w:left="720" w:hanging="360"/>
              <w:rPr>
                <w:sz w:val="23"/>
                <w:szCs w:val="23"/>
                <w:u w:val="none"/>
              </w:rPr>
            </w:pPr>
            <w:r w:rsidDel="00000000" w:rsidR="00000000" w:rsidRPr="00000000">
              <w:rPr>
                <w:sz w:val="23"/>
                <w:szCs w:val="23"/>
                <w:rtl w:val="0"/>
              </w:rPr>
              <w:t xml:space="preserve">Incorporated psychoeducation for clients and families based on evidence-based findings related to behavior, emotional regulation, and trauma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9" w:right="0" w:firstLine="5"/>
              <w:jc w:val="left"/>
              <w:rPr>
                <w:sz w:val="23"/>
                <w:szCs w:val="23"/>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1" w:right="0" w:firstLine="0"/>
              <w:jc w:val="left"/>
              <w:rPr>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My academic training has strengthened my ability to locate, evaluate, and apply research to clinical practice. I have engaged in reviewing peer-reviewed literature to inform treatment approaches, particularly in areas such as parenting interventions, trauma, and behavioral regulation. I plan to continue integrating research into my work by staying current with scholarly publications and applying evidence-based practices. Additionally, I am interested in contributing to the field through future research or program development focused on child and family mental health.</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3"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rFonts w:ascii="Times New Roman" w:cs="Times New Roman" w:eastAsia="Times New Roman" w:hAnsi="Times New Roman"/>
                <w:b w:val="1"/>
                <w:bCs w:val="1"/>
                <w:i w:val="0"/>
                <w:iCs w:val="0"/>
                <w:smallCaps w:val="0"/>
                <w:strike w:val="0"/>
                <w:color w:val="1d1d1d"/>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d1d1d"/>
                <w:sz w:val="22"/>
                <w:szCs w:val="22"/>
                <w:u w:val="none"/>
                <w:shd w:fill="auto" w:val="clear"/>
                <w:vertAlign w:val="baseline"/>
                <w:rtl w:val="0"/>
              </w:rPr>
              <w:t xml:space="preserve">Professional Service: Leadership and Advocacy: </w:t>
            </w:r>
            <w:r w:rsidDel="00000000" w:rsidR="00000000" w:rsidRPr="00000000">
              <w:rPr>
                <w:color w:val="1d1d1d"/>
                <w:rtl w:val="0"/>
              </w:rPr>
              <w:t xml:space="preserve">I have engaged in advocacy through supporting families in accessing mental health resources and providing psychoeducation to caregivers. My work in parent coaching has also contributed to strengthening family systems and promoting positive behavioral outcomes for children. Moving forward, I plan to become more involved in community outreach and advocacy efforts, particularly in increasing access to mental health services for underserved populations. I also aim to take on leadership roles within professional organizations to support the advancement of ethical and equitable counseling practices.</w:t>
            </w:r>
            <w:r w:rsidDel="00000000" w:rsidR="00000000" w:rsidRPr="00000000">
              <w:rPr>
                <w:rtl w:val="0"/>
              </w:rPr>
            </w:r>
          </w:p>
        </w:tc>
        <w:tc>
          <w:tcPr/>
          <w:p w:rsidR="00000000" w:rsidDel="00000000" w:rsidP="00000000" w:rsidRDefault="00000000" w:rsidRPr="00000000" w14:paraId="00000034">
            <w:pPr>
              <w:numPr>
                <w:ilvl w:val="0"/>
                <w:numId w:val="2"/>
              </w:numPr>
              <w:spacing w:after="0" w:afterAutospacing="0" w:before="40" w:line="276" w:lineRule="auto"/>
              <w:ind w:left="720" w:hanging="360"/>
              <w:rPr>
                <w:sz w:val="23"/>
                <w:szCs w:val="23"/>
                <w:u w:val="none"/>
              </w:rPr>
            </w:pPr>
            <w:r w:rsidDel="00000000" w:rsidR="00000000" w:rsidRPr="00000000">
              <w:rPr>
                <w:sz w:val="23"/>
                <w:szCs w:val="23"/>
                <w:rtl w:val="0"/>
              </w:rPr>
              <w:t xml:space="preserve">Supported families in accessing community mental health resources and services, helping reduce barriers to care</w:t>
            </w:r>
          </w:p>
          <w:p w:rsidR="00000000" w:rsidDel="00000000" w:rsidP="00000000" w:rsidRDefault="00000000" w:rsidRPr="00000000" w14:paraId="00000035">
            <w:pPr>
              <w:numPr>
                <w:ilvl w:val="0"/>
                <w:numId w:val="2"/>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Provided psychoeducation to caregivers on behavior management, emotional regulation, and child development</w:t>
            </w:r>
          </w:p>
          <w:p w:rsidR="00000000" w:rsidDel="00000000" w:rsidP="00000000" w:rsidRDefault="00000000" w:rsidRPr="00000000" w14:paraId="00000036">
            <w:pPr>
              <w:numPr>
                <w:ilvl w:val="0"/>
                <w:numId w:val="2"/>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Facilitated parent coaching sessions that empowered caregivers to implement effective strategies at home</w:t>
            </w:r>
          </w:p>
          <w:p w:rsidR="00000000" w:rsidDel="00000000" w:rsidP="00000000" w:rsidRDefault="00000000" w:rsidRPr="00000000" w14:paraId="00000037">
            <w:pPr>
              <w:numPr>
                <w:ilvl w:val="0"/>
                <w:numId w:val="2"/>
              </w:numPr>
              <w:spacing w:before="0" w:beforeAutospacing="0" w:line="276" w:lineRule="auto"/>
              <w:ind w:left="720" w:hanging="360"/>
              <w:rPr>
                <w:sz w:val="23"/>
                <w:szCs w:val="23"/>
                <w:u w:val="none"/>
              </w:rPr>
            </w:pPr>
            <w:r w:rsidDel="00000000" w:rsidR="00000000" w:rsidRPr="00000000">
              <w:rPr>
                <w:sz w:val="23"/>
                <w:szCs w:val="23"/>
                <w:rtl w:val="0"/>
              </w:rPr>
              <w:t xml:space="preserve">Collaborated with teachers, supervisors, and other professionals to advocate for client needs and promote coordinated care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9" w:right="0" w:firstLine="5"/>
              <w:jc w:val="left"/>
              <w:rPr>
                <w:sz w:val="23"/>
                <w:szCs w:val="23"/>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1" w:right="0" w:firstLine="0"/>
              <w:jc w:val="left"/>
              <w:rPr>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I plan to continue developing in the areas of professional service, leadership, and advocacy by becoming more actively involved in community outreach and mental health initiatives. I aim to collaborate with local organizations to increase awareness and access to services, particularly for underserved populations. Additionally, I will seek opportunities to take on leadership roles within my workplace or professional counseling organizations to strengthen my advocacy skills. Ongoing education, supervision, and engagement in professional networks will support my ability to promote ethical, equitable, and client-centered practices in the field.</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3"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d1d1d"/>
              </w:rPr>
            </w:pPr>
            <w:r w:rsidDel="00000000" w:rsidR="00000000" w:rsidRPr="00000000">
              <w:rPr>
                <w:rFonts w:ascii="Times New Roman" w:cs="Times New Roman" w:eastAsia="Times New Roman" w:hAnsi="Times New Roman"/>
                <w:b w:val="1"/>
                <w:bCs w:val="1"/>
                <w:i w:val="0"/>
                <w:iCs w:val="0"/>
                <w:smallCaps w:val="0"/>
                <w:strike w:val="0"/>
                <w:color w:val="1d1d1d"/>
                <w:sz w:val="22"/>
                <w:szCs w:val="22"/>
                <w:u w:val="none"/>
                <w:shd w:fill="auto" w:val="clear"/>
                <w:vertAlign w:val="baseline"/>
                <w:rtl w:val="0"/>
              </w:rPr>
              <w:t xml:space="preserve">Mentorship:</w:t>
            </w:r>
            <w:r w:rsidDel="00000000" w:rsidR="00000000" w:rsidRPr="00000000">
              <w:rPr>
                <w:rFonts w:ascii="Times New Roman" w:cs="Times New Roman" w:eastAsia="Times New Roman" w:hAnsi="Times New Roman"/>
                <w:b w:val="0"/>
                <w:bCs w:val="0"/>
                <w:i w:val="0"/>
                <w:iCs w:val="0"/>
                <w:smallCaps w:val="0"/>
                <w:strike w:val="0"/>
                <w:color w:val="1d1d1d"/>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color w:val="1d1d1d"/>
              </w:rPr>
            </w:pPr>
            <w:r w:rsidDel="00000000" w:rsidR="00000000" w:rsidRPr="00000000">
              <w:rPr>
                <w:color w:val="1d1d1d"/>
                <w:rtl w:val="0"/>
              </w:rPr>
              <w:t xml:space="preserve">Mentorship has been a critical component of my professional development. I have benefited from supervision and guidance from experienced clinicians who have supported my clinical growth and ethical decision-making. I plan to continue seeking mentorship by identifying a licensed professional counselor with experience in my areas of interest, such as trauma and child therapy. Regular consultation and mentorship will help me refine my skills, navigate challenges, and support my transition into independent practice.</w:t>
            </w:r>
            <w:r w:rsidDel="00000000" w:rsidR="00000000" w:rsidRPr="00000000">
              <w:rPr>
                <w:rtl w:val="0"/>
              </w:rPr>
            </w:r>
          </w:p>
        </w:tc>
        <w:tc>
          <w:tcPr/>
          <w:p w:rsidR="00000000" w:rsidDel="00000000" w:rsidP="00000000" w:rsidRDefault="00000000" w:rsidRPr="00000000" w14:paraId="0000003D">
            <w:pPr>
              <w:numPr>
                <w:ilvl w:val="0"/>
                <w:numId w:val="4"/>
              </w:numPr>
              <w:spacing w:after="0" w:afterAutospacing="0" w:before="240" w:line="276" w:lineRule="auto"/>
              <w:ind w:left="720" w:hanging="360"/>
              <w:rPr>
                <w:sz w:val="23"/>
                <w:szCs w:val="23"/>
              </w:rPr>
            </w:pPr>
            <w:r w:rsidDel="00000000" w:rsidR="00000000" w:rsidRPr="00000000">
              <w:rPr>
                <w:sz w:val="23"/>
                <w:szCs w:val="23"/>
                <w:rtl w:val="0"/>
              </w:rPr>
              <w:t xml:space="preserve">Engaged in regular supervision to receive feedback on clinical skills, case conceptualization, and ethical decision-making</w:t>
            </w:r>
          </w:p>
          <w:p w:rsidR="00000000" w:rsidDel="00000000" w:rsidP="00000000" w:rsidRDefault="00000000" w:rsidRPr="00000000" w14:paraId="0000003E">
            <w:pPr>
              <w:numPr>
                <w:ilvl w:val="0"/>
                <w:numId w:val="4"/>
              </w:numPr>
              <w:spacing w:after="0" w:afterAutospacing="0" w:before="0" w:beforeAutospacing="0" w:line="276" w:lineRule="auto"/>
              <w:ind w:left="720" w:hanging="360"/>
              <w:rPr>
                <w:sz w:val="23"/>
                <w:szCs w:val="23"/>
              </w:rPr>
            </w:pPr>
            <w:r w:rsidDel="00000000" w:rsidR="00000000" w:rsidRPr="00000000">
              <w:rPr>
                <w:sz w:val="23"/>
                <w:szCs w:val="23"/>
                <w:rtl w:val="0"/>
              </w:rPr>
              <w:t xml:space="preserve">Consulted with my supervisor and mentor when navigating challenging cases to ensure appropriate and effective interventions</w:t>
            </w:r>
          </w:p>
          <w:p w:rsidR="00000000" w:rsidDel="00000000" w:rsidP="00000000" w:rsidRDefault="00000000" w:rsidRPr="00000000" w14:paraId="0000003F">
            <w:pPr>
              <w:numPr>
                <w:ilvl w:val="0"/>
                <w:numId w:val="4"/>
              </w:numPr>
              <w:spacing w:after="0" w:afterAutospacing="0" w:before="0" w:beforeAutospacing="0" w:line="276" w:lineRule="auto"/>
              <w:ind w:left="720" w:hanging="360"/>
              <w:rPr>
                <w:sz w:val="23"/>
                <w:szCs w:val="23"/>
              </w:rPr>
            </w:pPr>
            <w:r w:rsidDel="00000000" w:rsidR="00000000" w:rsidRPr="00000000">
              <w:rPr>
                <w:sz w:val="23"/>
                <w:szCs w:val="23"/>
                <w:rtl w:val="0"/>
              </w:rPr>
              <w:t xml:space="preserve">Observed and incorporated techniques modeled by experienced clinicians to enhance my therapeutic approach</w:t>
            </w:r>
          </w:p>
          <w:p w:rsidR="00000000" w:rsidDel="00000000" w:rsidP="00000000" w:rsidRDefault="00000000" w:rsidRPr="00000000" w14:paraId="00000040">
            <w:pPr>
              <w:numPr>
                <w:ilvl w:val="0"/>
                <w:numId w:val="4"/>
              </w:numPr>
              <w:spacing w:after="240" w:before="0" w:beforeAutospacing="0" w:line="276" w:lineRule="auto"/>
              <w:ind w:left="720" w:hanging="360"/>
              <w:rPr>
                <w:sz w:val="23"/>
                <w:szCs w:val="23"/>
              </w:rPr>
            </w:pPr>
            <w:r w:rsidDel="00000000" w:rsidR="00000000" w:rsidRPr="00000000">
              <w:rPr>
                <w:sz w:val="23"/>
                <w:szCs w:val="23"/>
                <w:rtl w:val="0"/>
              </w:rPr>
              <w:t xml:space="preserve">Sought guidance on professional development, including building confidence, managing boundaries, and preparing for future clinical practice </w:t>
            </w:r>
            <w:r w:rsidDel="00000000" w:rsidR="00000000" w:rsidRPr="00000000">
              <w:rPr>
                <w:rtl w:val="0"/>
              </w:rPr>
            </w:r>
          </w:p>
        </w:tc>
        <w:tc>
          <w:tcPr/>
          <w:p w:rsidR="00000000" w:rsidDel="00000000" w:rsidP="00000000" w:rsidRDefault="00000000" w:rsidRPr="00000000" w14:paraId="00000041">
            <w:pPr>
              <w:spacing w:after="240" w:before="240" w:line="276" w:lineRule="auto"/>
              <w:rPr>
                <w:sz w:val="23"/>
                <w:szCs w:val="23"/>
              </w:rPr>
            </w:pPr>
            <w:r w:rsidDel="00000000" w:rsidR="00000000" w:rsidRPr="00000000">
              <w:rPr>
                <w:sz w:val="23"/>
                <w:szCs w:val="23"/>
                <w:rtl w:val="0"/>
              </w:rPr>
              <w:t xml:space="preserve">I plan to continue developing in the area of mentorship by actively seeking guidance from experienced and licensed clinicians as I transition into professional practice. I will pursue a formal mentoring relationship with a counselor who has expertise in my areas of interest, such as trauma-informed care and child therapy. Additionally, I will remain engaged in supervision and consultation to support ongoing growth in clinical skills and ethical decision-making. I also hope to eventually serve as a mentor to others, contributing to a collaborative and supportive professional community.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1" w:right="0" w:firstLine="0"/>
              <w:jc w:val="left"/>
              <w:rPr>
                <w:b w:val="1"/>
                <w:bCs w:val="1"/>
                <w:sz w:val="23"/>
                <w:szCs w:val="23"/>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3"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1" w:right="144" w:firstLine="14.000000000000004"/>
              <w:jc w:val="left"/>
              <w:rPr>
                <w:rFonts w:ascii="Times New Roman" w:cs="Times New Roman" w:eastAsia="Times New Roman" w:hAnsi="Times New Roman"/>
                <w:b w:val="1"/>
                <w:bCs w:val="1"/>
                <w:i w:val="0"/>
                <w:iCs w:val="0"/>
                <w:smallCaps w:val="0"/>
                <w:strike w:val="0"/>
                <w:color w:val="1d1d1d"/>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d1d1d"/>
                <w:sz w:val="22"/>
                <w:szCs w:val="22"/>
                <w:u w:val="none"/>
                <w:shd w:fill="auto" w:val="clear"/>
                <w:vertAlign w:val="baseline"/>
                <w:rtl w:val="0"/>
              </w:rPr>
              <w:t xml:space="preserve">Wellness Plan/Self-Care: </w:t>
            </w:r>
            <w:r w:rsidDel="00000000" w:rsidR="00000000" w:rsidRPr="00000000">
              <w:rPr>
                <w:color w:val="1d1d1d"/>
                <w:rtl w:val="0"/>
              </w:rPr>
              <w:t xml:space="preserve">Through my internship, I have developed a deeper understanding of the importance of wellness and self-care in maintaining effectiveness as a counselor. I learned to establish and maintain professional boundaries, such as setting limits on my availability and workload, to prevent burnout. Supervision and consultation provided valuable spaces to process stress, challenging cases, and emotional responses. Additionally, I became more aware of the signs of fatigue and compassion fatigue through direct clinical experience. I also practiced implementing coping strategies, such as mindfulness, taking breaks, and maintaining a healthy work-life balance, to support my overall well-being.</w:t>
            </w:r>
            <w:r w:rsidDel="00000000" w:rsidR="00000000" w:rsidRPr="00000000">
              <w:rPr>
                <w:rtl w:val="0"/>
              </w:rPr>
            </w:r>
          </w:p>
        </w:tc>
        <w:tc>
          <w:tcPr/>
          <w:p w:rsidR="00000000" w:rsidDel="00000000" w:rsidP="00000000" w:rsidRDefault="00000000" w:rsidRPr="00000000" w14:paraId="00000045">
            <w:pPr>
              <w:numPr>
                <w:ilvl w:val="0"/>
                <w:numId w:val="7"/>
              </w:numPr>
              <w:spacing w:after="0" w:afterAutospacing="0" w:before="40" w:line="276" w:lineRule="auto"/>
              <w:ind w:left="720" w:hanging="360"/>
              <w:rPr>
                <w:sz w:val="23"/>
                <w:szCs w:val="23"/>
                <w:u w:val="none"/>
              </w:rPr>
            </w:pPr>
            <w:r w:rsidDel="00000000" w:rsidR="00000000" w:rsidRPr="00000000">
              <w:rPr>
                <w:sz w:val="23"/>
                <w:szCs w:val="23"/>
                <w:rtl w:val="0"/>
              </w:rPr>
              <w:t xml:space="preserve">Learned the importance of maintaining professional boundaries to prevent burnout, such as setting limits on availability and workload</w:t>
            </w:r>
          </w:p>
          <w:p w:rsidR="00000000" w:rsidDel="00000000" w:rsidP="00000000" w:rsidRDefault="00000000" w:rsidRPr="00000000" w14:paraId="00000046">
            <w:pPr>
              <w:numPr>
                <w:ilvl w:val="0"/>
                <w:numId w:val="7"/>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Utilized supervision and consultation as a space to process stress, challenging cases, and emotional responses</w:t>
            </w:r>
          </w:p>
          <w:p w:rsidR="00000000" w:rsidDel="00000000" w:rsidP="00000000" w:rsidRDefault="00000000" w:rsidRPr="00000000" w14:paraId="00000047">
            <w:pPr>
              <w:numPr>
                <w:ilvl w:val="0"/>
                <w:numId w:val="7"/>
              </w:numPr>
              <w:spacing w:after="0" w:afterAutospacing="0" w:before="0" w:beforeAutospacing="0" w:line="276" w:lineRule="auto"/>
              <w:ind w:left="720" w:hanging="360"/>
              <w:rPr>
                <w:sz w:val="23"/>
                <w:szCs w:val="23"/>
                <w:u w:val="none"/>
              </w:rPr>
            </w:pPr>
            <w:r w:rsidDel="00000000" w:rsidR="00000000" w:rsidRPr="00000000">
              <w:rPr>
                <w:sz w:val="23"/>
                <w:szCs w:val="23"/>
                <w:rtl w:val="0"/>
              </w:rPr>
              <w:t xml:space="preserve">Increased self-awareness of signs of fatigue, compassion fatigue, and burnout through direct clinical experience</w:t>
            </w:r>
          </w:p>
          <w:p w:rsidR="00000000" w:rsidDel="00000000" w:rsidP="00000000" w:rsidRDefault="00000000" w:rsidRPr="00000000" w14:paraId="00000048">
            <w:pPr>
              <w:numPr>
                <w:ilvl w:val="0"/>
                <w:numId w:val="7"/>
              </w:numPr>
              <w:spacing w:before="0" w:beforeAutospacing="0" w:line="276" w:lineRule="auto"/>
              <w:ind w:left="720" w:hanging="360"/>
              <w:rPr>
                <w:sz w:val="23"/>
                <w:szCs w:val="23"/>
                <w:u w:val="none"/>
              </w:rPr>
            </w:pPr>
            <w:r w:rsidDel="00000000" w:rsidR="00000000" w:rsidRPr="00000000">
              <w:rPr>
                <w:sz w:val="23"/>
                <w:szCs w:val="23"/>
                <w:rtl w:val="0"/>
              </w:rPr>
              <w:t xml:space="preserve">Practiced implementing coping strategies (e.g., mindfulness, taking breaks, work-life balance) to maintain emotional and mental well-being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9" w:right="0" w:firstLine="5"/>
              <w:jc w:val="left"/>
              <w:rPr>
                <w:sz w:val="23"/>
                <w:szCs w:val="23"/>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21" w:right="0" w:firstLine="0"/>
              <w:jc w:val="left"/>
              <w:rPr>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I plan to continue developing my self-care by maintaining strong professional boundaries and regularly engaging in activities that support my physical and emotional well-being. I will remain mindful of early signs of stress or burnout and respond proactively by using coping strategies such as mindfulness, physical activity, and taking intentional breaks. I also intend to continue utilizing supervision and consultation as a space to process challenging experiences. Additionally, I will prioritize work-life balance and seek personal counseling when needed to ensure I am able to provide effective, ethical care to my clients.</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C">
      <w:pPr>
        <w:rPr/>
        <w:sectPr>
          <w:headerReference r:id="rId7" w:type="default"/>
          <w:headerReference r:id="rId8" w:type="first"/>
          <w:footerReference r:id="rId9" w:type="default"/>
          <w:footerReference r:id="rId10" w:type="first"/>
          <w:pgSz w:h="15840" w:w="12240" w:orient="portrait"/>
          <w:pgMar w:bottom="1440" w:top="1632" w:left="1440" w:right="1440" w:header="720" w:footer="720"/>
          <w:pgNumType w:start="1"/>
          <w:titlePg w:val="1"/>
        </w:sectPr>
      </w:pPr>
      <w:r w:rsidDel="00000000" w:rsidR="00000000" w:rsidRPr="00000000">
        <w:rPr>
          <w:rtl w:val="0"/>
        </w:rPr>
      </w:r>
    </w:p>
    <w:p w:rsidR="00000000" w:rsidDel="00000000" w:rsidP="00000000" w:rsidRDefault="00000000" w:rsidRPr="00000000" w14:paraId="0000004D">
      <w:pPr>
        <w:rPr/>
        <w:sectPr>
          <w:type w:val="continuous"/>
          <w:pgSz w:h="15840" w:w="12240" w:orient="portrait"/>
          <w:pgMar w:bottom="980" w:top="900" w:left="920" w:right="520" w:header="720" w:footer="720"/>
        </w:sect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59" w:lineRule="auto"/>
        <w:ind w:left="0" w:right="1045"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sectPr>
      <w:type w:val="continuous"/>
      <w:pgSz w:h="15840" w:w="12240" w:orient="portrait"/>
      <w:pgMar w:bottom="960" w:top="920" w:left="920" w:right="5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1524206</wp:posOffset>
              </wp:positionH>
              <wp:positionV relativeFrom="paragraph">
                <wp:posOffset>9425413</wp:posOffset>
              </wp:positionV>
              <wp:extent cx="3515995" cy="197485"/>
              <wp:effectExtent b="0" l="0" r="0" t="0"/>
              <wp:wrapNone/>
              <wp:docPr id="1" name=""/>
              <a:graphic>
                <a:graphicData uri="http://schemas.microsoft.com/office/word/2010/wordprocessingShape">
                  <wps:wsp>
                    <wps:cNvSpPr/>
                    <wps:cNvPr id="2" name="Shape 2"/>
                    <wps:spPr>
                      <a:xfrm>
                        <a:off x="3592765" y="3686020"/>
                        <a:ext cx="3506470" cy="187960"/>
                      </a:xfrm>
                      <a:prstGeom prst="rect">
                        <a:avLst/>
                      </a:prstGeom>
                      <a:noFill/>
                      <a:ln>
                        <a:noFill/>
                      </a:ln>
                    </wps:spPr>
                    <wps:txbx>
                      <w:txbxContent>
                        <w:p w:rsidR="00000000" w:rsidDel="00000000" w:rsidP="00000000" w:rsidRDefault="00000000" w:rsidRPr="00000000">
                          <w:pPr>
                            <w:spacing w:after="0" w:before="10"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505252"/>
                              <w:sz w:val="23"/>
                              <w:vertAlign w:val="baseline"/>
                            </w:rPr>
                            <w:t xml:space="preserve">© </w:t>
                          </w:r>
                          <w:r w:rsidDel="00000000" w:rsidR="00000000" w:rsidRPr="00000000">
                            <w:rPr>
                              <w:rFonts w:ascii="Times New Roman" w:cs="Times New Roman" w:eastAsia="Times New Roman" w:hAnsi="Times New Roman"/>
                              <w:b w:val="0"/>
                              <w:i w:val="0"/>
                              <w:smallCaps w:val="0"/>
                              <w:strike w:val="0"/>
                              <w:color w:val="1a1a1c"/>
                              <w:sz w:val="23"/>
                              <w:vertAlign w:val="baseline"/>
                            </w:rPr>
                            <w:t xml:space="preserve">2025</w:t>
                          </w:r>
                          <w:r w:rsidDel="00000000" w:rsidR="00000000" w:rsidRPr="00000000">
                            <w:rPr>
                              <w:rFonts w:ascii="Times New Roman" w:cs="Times New Roman" w:eastAsia="Times New Roman" w:hAnsi="Times New Roman"/>
                              <w:b w:val="0"/>
                              <w:i w:val="0"/>
                              <w:smallCaps w:val="0"/>
                              <w:strike w:val="0"/>
                              <w:color w:val="3a3b3b"/>
                              <w:sz w:val="23"/>
                              <w:vertAlign w:val="baseline"/>
                            </w:rPr>
                            <w:t xml:space="preserve">. </w:t>
                          </w:r>
                          <w:r w:rsidDel="00000000" w:rsidR="00000000" w:rsidRPr="00000000">
                            <w:rPr>
                              <w:rFonts w:ascii="Times New Roman" w:cs="Times New Roman" w:eastAsia="Times New Roman" w:hAnsi="Times New Roman"/>
                              <w:b w:val="0"/>
                              <w:i w:val="0"/>
                              <w:smallCaps w:val="0"/>
                              <w:strike w:val="0"/>
                              <w:color w:val="1a1a1c"/>
                              <w:sz w:val="23"/>
                              <w:vertAlign w:val="baseline"/>
                            </w:rPr>
                            <w:t xml:space="preserve">Grand Canyon University. All Rights Reserved</w:t>
                          </w:r>
                          <w:r w:rsidDel="00000000" w:rsidR="00000000" w:rsidRPr="00000000">
                            <w:rPr>
                              <w:rFonts w:ascii="Times New Roman" w:cs="Times New Roman" w:eastAsia="Times New Roman" w:hAnsi="Times New Roman"/>
                              <w:b w:val="0"/>
                              <w:i w:val="0"/>
                              <w:smallCaps w:val="0"/>
                              <w:strike w:val="0"/>
                              <w:color w:val="3a3b3b"/>
                              <w:sz w:val="23"/>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1524206</wp:posOffset>
              </wp:positionH>
              <wp:positionV relativeFrom="paragraph">
                <wp:posOffset>9425413</wp:posOffset>
              </wp:positionV>
              <wp:extent cx="3515995" cy="19748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515995" cy="19748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05252"/>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a1a1c"/>
        <w:sz w:val="23"/>
        <w:szCs w:val="23"/>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3a3b3b"/>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a1a1c"/>
        <w:sz w:val="23"/>
        <w:szCs w:val="23"/>
        <w:u w:val="none"/>
        <w:shd w:fill="auto" w:val="clear"/>
        <w:vertAlign w:val="baseline"/>
        <w:rtl w:val="0"/>
      </w:rPr>
      <w:t xml:space="preserve">Grand Canyon University. All Rights Reserved</w:t>
    </w:r>
    <w:r w:rsidDel="00000000" w:rsidR="00000000" w:rsidRPr="00000000">
      <w:rPr>
        <w:rFonts w:ascii="Times New Roman" w:cs="Times New Roman" w:eastAsia="Times New Roman" w:hAnsi="Times New Roman"/>
        <w:b w:val="0"/>
        <w:bCs w:val="0"/>
        <w:i w:val="0"/>
        <w:iCs w:val="0"/>
        <w:smallCaps w:val="0"/>
        <w:strike w:val="0"/>
        <w:color w:val="3a3b3b"/>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2343980" cy="5488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3980" cy="54887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471" w:hanging="360"/>
      </w:pPr>
      <w:rPr>
        <w:rFonts w:ascii="Noto Sans Symbols" w:cs="Noto Sans Symbols" w:eastAsia="Noto Sans Symbols" w:hAnsi="Noto Sans Symbols"/>
      </w:rPr>
    </w:lvl>
    <w:lvl w:ilvl="1">
      <w:start w:val="1"/>
      <w:numFmt w:val="bullet"/>
      <w:lvlText w:val="o"/>
      <w:lvlJc w:val="left"/>
      <w:pPr>
        <w:ind w:left="1191" w:hanging="360"/>
      </w:pPr>
      <w:rPr>
        <w:rFonts w:ascii="Courier New" w:cs="Courier New" w:eastAsia="Courier New" w:hAnsi="Courier New"/>
      </w:rPr>
    </w:lvl>
    <w:lvl w:ilvl="2">
      <w:start w:val="1"/>
      <w:numFmt w:val="bullet"/>
      <w:lvlText w:val="▪"/>
      <w:lvlJc w:val="left"/>
      <w:pPr>
        <w:ind w:left="1911" w:hanging="360"/>
      </w:pPr>
      <w:rPr>
        <w:rFonts w:ascii="Noto Sans Symbols" w:cs="Noto Sans Symbols" w:eastAsia="Noto Sans Symbols" w:hAnsi="Noto Sans Symbols"/>
      </w:rPr>
    </w:lvl>
    <w:lvl w:ilvl="3">
      <w:start w:val="1"/>
      <w:numFmt w:val="bullet"/>
      <w:lvlText w:val="●"/>
      <w:lvlJc w:val="left"/>
      <w:pPr>
        <w:ind w:left="2631" w:hanging="360"/>
      </w:pPr>
      <w:rPr>
        <w:rFonts w:ascii="Noto Sans Symbols" w:cs="Noto Sans Symbols" w:eastAsia="Noto Sans Symbols" w:hAnsi="Noto Sans Symbols"/>
      </w:rPr>
    </w:lvl>
    <w:lvl w:ilvl="4">
      <w:start w:val="1"/>
      <w:numFmt w:val="bullet"/>
      <w:lvlText w:val="o"/>
      <w:lvlJc w:val="left"/>
      <w:pPr>
        <w:ind w:left="3351" w:hanging="360"/>
      </w:pPr>
      <w:rPr>
        <w:rFonts w:ascii="Courier New" w:cs="Courier New" w:eastAsia="Courier New" w:hAnsi="Courier New"/>
      </w:rPr>
    </w:lvl>
    <w:lvl w:ilvl="5">
      <w:start w:val="1"/>
      <w:numFmt w:val="bullet"/>
      <w:lvlText w:val="▪"/>
      <w:lvlJc w:val="left"/>
      <w:pPr>
        <w:ind w:left="4071" w:hanging="360"/>
      </w:pPr>
      <w:rPr>
        <w:rFonts w:ascii="Noto Sans Symbols" w:cs="Noto Sans Symbols" w:eastAsia="Noto Sans Symbols" w:hAnsi="Noto Sans Symbols"/>
      </w:rPr>
    </w:lvl>
    <w:lvl w:ilvl="6">
      <w:start w:val="1"/>
      <w:numFmt w:val="bullet"/>
      <w:lvlText w:val="●"/>
      <w:lvlJc w:val="left"/>
      <w:pPr>
        <w:ind w:left="4791" w:hanging="360"/>
      </w:pPr>
      <w:rPr>
        <w:rFonts w:ascii="Noto Sans Symbols" w:cs="Noto Sans Symbols" w:eastAsia="Noto Sans Symbols" w:hAnsi="Noto Sans Symbols"/>
      </w:rPr>
    </w:lvl>
    <w:lvl w:ilvl="7">
      <w:start w:val="1"/>
      <w:numFmt w:val="bullet"/>
      <w:lvlText w:val="o"/>
      <w:lvlJc w:val="left"/>
      <w:pPr>
        <w:ind w:left="5511" w:hanging="360"/>
      </w:pPr>
      <w:rPr>
        <w:rFonts w:ascii="Courier New" w:cs="Courier New" w:eastAsia="Courier New" w:hAnsi="Courier New"/>
      </w:rPr>
    </w:lvl>
    <w:lvl w:ilvl="8">
      <w:start w:val="1"/>
      <w:numFmt w:val="bullet"/>
      <w:lvlText w:val="▪"/>
      <w:lvlJc w:val="left"/>
      <w:pPr>
        <w:ind w:left="623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62" w:hanging="1100"/>
    </w:pPr>
    <w:rPr>
      <w:b w:val="1"/>
      <w:bCs w:val="1"/>
      <w:sz w:val="23"/>
      <w:szCs w:val="23"/>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7" w:lineRule="auto"/>
      <w:ind w:left="4844"/>
    </w:pPr>
    <w:rPr>
      <w:b w:val="1"/>
      <w:bCs w:val="1"/>
      <w:sz w:val="35"/>
      <w:szCs w:val="3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2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sjB71PhhspqigvJlaiU/GboJA==">CgMxLjAyDmguYjYzdDQyb2pwem1uOAByITFISmtWLVlrMjFFSk9PcTBPcHl4eDlUVzAxSkkweG01dQ==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y fmtid="{D5CDD505-2E9C-101B-9397-08002B2CF9AE}" pid="4" name="MediaServiceImageTags">
    <vt:lpwstr>MediaServiceImageTags</vt:lpwstr>
  </property>
</Properties>
</file>