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bCs w:val="1"/>
          <w:sz w:val="34"/>
          <w:szCs w:val="34"/>
        </w:rPr>
      </w:pPr>
      <w:bookmarkStart w:colFirst="0" w:colLast="0" w:name="_3dxi172ij4ye" w:id="0"/>
      <w:bookmarkEnd w:id="0"/>
      <w:r w:rsidDel="00000000" w:rsidR="00000000" w:rsidRPr="00000000">
        <w:rPr>
          <w:b w:val="1"/>
          <w:bCs w:val="1"/>
          <w:sz w:val="34"/>
          <w:szCs w:val="34"/>
          <w:rtl w:val="0"/>
        </w:rPr>
        <w:t xml:space="preserve"> Acceptance Reflection</w:t>
      </w:r>
    </w:p>
    <w:p w:rsidR="00000000" w:rsidDel="00000000" w:rsidP="00000000" w:rsidRDefault="00000000" w:rsidRPr="00000000" w14:paraId="00000002">
      <w:pPr>
        <w:spacing w:after="240" w:before="240" w:lineRule="auto"/>
        <w:rPr/>
      </w:pPr>
      <w:r w:rsidDel="00000000" w:rsidR="00000000" w:rsidRPr="00000000">
        <w:rPr>
          <w:rtl w:val="0"/>
        </w:rPr>
        <w:t xml:space="preserve">Throughout my counseling training, I have come to understand that acceptance is one of the greatest gifts a counselor can offer. Before entering this profession, I assumed acceptance simply meant being nonjudgmental. Through practicum and internship, I have learned that true acceptance goes much deeper. It means communicating to clients that their worth is not dependent on their choices, symptoms, beliefs, or past experiences. People often begin healing when they experience, perhaps for the first time, the feeling that they do not have to earn acceptance.</w:t>
      </w:r>
    </w:p>
    <w:p w:rsidR="00000000" w:rsidDel="00000000" w:rsidP="00000000" w:rsidRDefault="00000000" w:rsidRPr="00000000" w14:paraId="00000003">
      <w:pPr>
        <w:spacing w:after="240" w:before="240" w:lineRule="auto"/>
        <w:rPr/>
      </w:pPr>
      <w:r w:rsidDel="00000000" w:rsidR="00000000" w:rsidRPr="00000000">
        <w:rPr>
          <w:rtl w:val="0"/>
        </w:rPr>
        <w:t xml:space="preserve">Working with clients from many different backgrounds has continually challenged me to set aside assumptions and approach each person with genuine curiosity. I have counseled children, adolescents, and adults with diverse cultural backgrounds, religious beliefs, political perspectives, family structures, and life experiences. I have also worked with individuals navigating trauma, neurodivergence, substance use, anxiety, depression, relationship struggles, and significant life transitions. Each client has reminded me that no diagnosis or presenting problem tells the whole story. Every person deserves to be understood within the context of their unique experiences rather than reduced to labels or symptoms.</w:t>
      </w:r>
    </w:p>
    <w:p w:rsidR="00000000" w:rsidDel="00000000" w:rsidP="00000000" w:rsidRDefault="00000000" w:rsidRPr="00000000" w14:paraId="00000004">
      <w:pPr>
        <w:spacing w:after="240" w:before="240" w:lineRule="auto"/>
        <w:rPr/>
      </w:pPr>
      <w:r w:rsidDel="00000000" w:rsidR="00000000" w:rsidRPr="00000000">
        <w:rPr>
          <w:rtl w:val="0"/>
        </w:rPr>
        <w:t xml:space="preserve">One area where acceptance has become especially meaningful is my work with individuals experiencing religious trauma or major faith transitions. These clients often carry deep fears of rejection after losing relationships, communities, or identities that once defined them. My goal is never to influence what clients should believe, but to provide a space where they can honestly explore questions, doubts, grief, and hope without fear of criticism or pressure. I have learned that people are far more willing to examine difficult topics when they trust they will be accepted regardless of where their exploration leads.</w:t>
      </w:r>
    </w:p>
    <w:p w:rsidR="00000000" w:rsidDel="00000000" w:rsidP="00000000" w:rsidRDefault="00000000" w:rsidRPr="00000000" w14:paraId="00000005">
      <w:pPr>
        <w:spacing w:after="240" w:before="240" w:lineRule="auto"/>
        <w:rPr/>
      </w:pPr>
      <w:r w:rsidDel="00000000" w:rsidR="00000000" w:rsidRPr="00000000">
        <w:rPr>
          <w:rtl w:val="0"/>
        </w:rPr>
        <w:t xml:space="preserve">My experiences working with neurodivergent children and adolescents have also deepened my appreciation for acceptance. Many of these clients spend much of their lives feeling misunderstood or expected to change fundamental aspects of who they are. Rather than focusing solely on reducing behaviors, I strive to recognize and affirm their strengths while helping them develop skills that improve their quality of life. I want clients to experience therapy as a place where they are valued for who they are, not simply for how well they meet someone else's expectations.</w:t>
      </w:r>
    </w:p>
    <w:p w:rsidR="00000000" w:rsidDel="00000000" w:rsidP="00000000" w:rsidRDefault="00000000" w:rsidRPr="00000000" w14:paraId="00000006">
      <w:pPr>
        <w:spacing w:after="240" w:before="240" w:lineRule="auto"/>
        <w:rPr/>
      </w:pPr>
      <w:r w:rsidDel="00000000" w:rsidR="00000000" w:rsidRPr="00000000">
        <w:rPr>
          <w:rtl w:val="0"/>
        </w:rPr>
        <w:t xml:space="preserve">Acceptance has also required ongoing self-awareness. There have been times when clients' experiences, decisions, or values differed significantly from my own. Those moments have reminded me that counseling is not about seeing the world through my perspective but about entering another person's world with humility and respect. Personal therapy, supervision, and regular self-reflection have helped me recognize my own biases and remain mindful of how they could influence the therapeutic relationship. The more I understand myself, the more fully I can accept others without needing them to think, believe, or behave as I would.</w:t>
      </w:r>
    </w:p>
    <w:p w:rsidR="00000000" w:rsidDel="00000000" w:rsidP="00000000" w:rsidRDefault="00000000" w:rsidRPr="00000000" w14:paraId="00000007">
      <w:pPr>
        <w:spacing w:after="240" w:before="240" w:lineRule="auto"/>
        <w:rPr/>
      </w:pPr>
      <w:r w:rsidDel="00000000" w:rsidR="00000000" w:rsidRPr="00000000">
        <w:rPr>
          <w:rtl w:val="0"/>
        </w:rPr>
        <w:t xml:space="preserve">One of the most important lessons I have learned is that acceptance does not mean agreeing with every choice a client makes. Instead, it means separating a person's inherent worth from the behaviors they may be struggling to change. Clients can be fully accepted while also being challenged to grow. In fact, I have found that people are often more willing to consider change after they feel genuinely understood rather than judged. Acceptance creates the safety that allows honest self-exploration to occur.</w:t>
      </w:r>
    </w:p>
    <w:p w:rsidR="00000000" w:rsidDel="00000000" w:rsidP="00000000" w:rsidRDefault="00000000" w:rsidRPr="00000000" w14:paraId="00000008">
      <w:pPr>
        <w:spacing w:after="240" w:before="240" w:lineRule="auto"/>
        <w:rPr/>
      </w:pPr>
      <w:r w:rsidDel="00000000" w:rsidR="00000000" w:rsidRPr="00000000">
        <w:rPr>
          <w:rtl w:val="0"/>
        </w:rPr>
        <w:t xml:space="preserve">As I continue developing my professional identity, I hope acceptance remains one of the defining characteristics of my counseling practice. My goal is for every client to experience my office as a place where they can set down the masks they wear in the outside world and simply be themselves. Whether they arrive feeling broken, ashamed, confused, or uncertain, I want them to know they will be met with compassion, respect, and genuine curiosity.</w:t>
      </w:r>
    </w:p>
    <w:p w:rsidR="00000000" w:rsidDel="00000000" w:rsidP="00000000" w:rsidRDefault="00000000" w:rsidRPr="00000000" w14:paraId="0000000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